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73" w:rsidRPr="00371548" w:rsidRDefault="00B52106" w:rsidP="00B52106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中施企协字〔2018〕</w:t>
      </w:r>
      <w:r w:rsidR="003624A1" w:rsidRPr="00371548">
        <w:rPr>
          <w:rFonts w:ascii="仿宋_GB2312" w:eastAsia="仿宋_GB2312" w:hAnsi="Times New Roman" w:cs="Times New Roman"/>
          <w:sz w:val="32"/>
          <w:szCs w:val="32"/>
        </w:rPr>
        <w:t>25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854253" w:rsidRPr="00371548" w:rsidRDefault="00E04E71" w:rsidP="0043644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71548">
        <w:rPr>
          <w:rFonts w:ascii="方正小标宋简体" w:eastAsia="方正小标宋简体" w:hAnsi="Times New Roman" w:cs="Times New Roman" w:hint="eastAsia"/>
          <w:sz w:val="36"/>
          <w:szCs w:val="36"/>
        </w:rPr>
        <w:t>关于召开</w:t>
      </w:r>
      <w:r w:rsidR="0052699D" w:rsidRPr="00371548">
        <w:rPr>
          <w:rFonts w:ascii="方正小标宋简体" w:eastAsia="方正小标宋简体" w:hAnsi="Times New Roman" w:cs="Times New Roman" w:hint="eastAsia"/>
          <w:sz w:val="36"/>
          <w:szCs w:val="36"/>
        </w:rPr>
        <w:t>“</w:t>
      </w:r>
      <w:r w:rsidRPr="00371548">
        <w:rPr>
          <w:rFonts w:ascii="方正小标宋简体" w:eastAsia="方正小标宋简体" w:hAnsi="Times New Roman" w:cs="Times New Roman" w:hint="eastAsia"/>
          <w:sz w:val="36"/>
          <w:szCs w:val="36"/>
        </w:rPr>
        <w:t>第四届工程建设行业互联网大会</w:t>
      </w:r>
      <w:r w:rsidR="0052699D" w:rsidRPr="00371548">
        <w:rPr>
          <w:rFonts w:ascii="方正小标宋简体" w:eastAsia="方正小标宋简体" w:hAnsi="Times New Roman" w:cs="Times New Roman" w:hint="eastAsia"/>
          <w:sz w:val="36"/>
          <w:szCs w:val="36"/>
        </w:rPr>
        <w:t>”</w:t>
      </w:r>
      <w:r w:rsidRPr="00371548">
        <w:rPr>
          <w:rFonts w:ascii="方正小标宋简体" w:eastAsia="方正小标宋简体" w:hAnsi="Times New Roman" w:cs="Times New Roman" w:hint="eastAsia"/>
          <w:sz w:val="36"/>
          <w:szCs w:val="36"/>
        </w:rPr>
        <w:t>的通知</w:t>
      </w:r>
    </w:p>
    <w:p w:rsidR="0052699D" w:rsidRPr="00371548" w:rsidRDefault="0052699D" w:rsidP="0043644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854253" w:rsidRPr="00371548" w:rsidRDefault="00E04E71" w:rsidP="00436447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371548">
        <w:rPr>
          <w:rFonts w:ascii="黑体" w:eastAsia="黑体" w:hAnsi="黑体" w:cs="Times New Roman" w:hint="eastAsia"/>
          <w:sz w:val="32"/>
          <w:szCs w:val="32"/>
        </w:rPr>
        <w:t>各关联协会、会员企业及有关单位：</w:t>
      </w:r>
    </w:p>
    <w:p w:rsidR="00854253" w:rsidRPr="00371548" w:rsidRDefault="00E04E71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Hlk513338603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F179F6" w:rsidRPr="00371548">
        <w:rPr>
          <w:rFonts w:ascii="仿宋_GB2312" w:eastAsia="仿宋_GB2312" w:hAnsi="Times New Roman" w:cs="Times New Roman" w:hint="eastAsia"/>
          <w:sz w:val="32"/>
          <w:szCs w:val="32"/>
        </w:rPr>
        <w:t>贯彻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落实党的十九大精神，</w:t>
      </w:r>
      <w:r w:rsidR="00F179F6" w:rsidRPr="00371548">
        <w:rPr>
          <w:rFonts w:ascii="仿宋_GB2312" w:eastAsia="仿宋_GB2312" w:hAnsi="Times New Roman" w:cs="Times New Roman" w:hint="eastAsia"/>
          <w:sz w:val="32"/>
          <w:szCs w:val="32"/>
        </w:rPr>
        <w:t>深入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推进“互联网+”行动，促进互联网、大数据、人工智能与工程建设企业的深度融合，推动工程建设行业共建共享、融合发展，</w:t>
      </w:r>
      <w:bookmarkEnd w:id="0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我会定于6月13日至15日在杭州召开第四届工程建设行业互联网大会。现将有关</w:t>
      </w:r>
      <w:r w:rsidR="000C74DD" w:rsidRPr="00371548">
        <w:rPr>
          <w:rFonts w:ascii="仿宋_GB2312" w:eastAsia="仿宋_GB2312" w:hAnsi="Times New Roman" w:cs="Times New Roman" w:hint="eastAsia"/>
          <w:sz w:val="32"/>
          <w:szCs w:val="32"/>
        </w:rPr>
        <w:t>事项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通知如下：</w:t>
      </w:r>
    </w:p>
    <w:p w:rsidR="00854253" w:rsidRPr="00371548" w:rsidRDefault="00E04E71" w:rsidP="00975A0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会议主题</w:t>
      </w:r>
    </w:p>
    <w:p w:rsidR="00854253" w:rsidRPr="00371548" w:rsidRDefault="00E04E71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共建共享</w:t>
      </w:r>
      <w:r w:rsidR="00BA4180" w:rsidRPr="00371548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融合发展</w:t>
      </w:r>
    </w:p>
    <w:p w:rsidR="00854253" w:rsidRPr="00371548" w:rsidRDefault="00E04E71" w:rsidP="00975A0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会议内容</w:t>
      </w:r>
    </w:p>
    <w:p w:rsidR="00854253" w:rsidRPr="00371548" w:rsidRDefault="00E04E71" w:rsidP="00975A03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主论坛</w:t>
      </w:r>
    </w:p>
    <w:p w:rsidR="00ED4A31" w:rsidRPr="00371548" w:rsidRDefault="00856C2B" w:rsidP="000F4B62">
      <w:pPr>
        <w:adjustRightInd w:val="0"/>
        <w:snapToGrid w:val="0"/>
        <w:spacing w:line="600" w:lineRule="exact"/>
        <w:ind w:leftChars="300" w:left="950" w:hangingChars="100" w:hanging="32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736F44" w:rsidRPr="00371548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F77821" w:rsidRPr="00371548">
        <w:rPr>
          <w:rFonts w:ascii="仿宋_GB2312" w:eastAsia="仿宋_GB2312" w:hAnsi="Times New Roman" w:cs="Times New Roman" w:hint="eastAsia"/>
          <w:sz w:val="32"/>
          <w:szCs w:val="32"/>
        </w:rPr>
        <w:t>深入推进工程建设行业“互联网+</w:t>
      </w:r>
      <w:r w:rsidR="00653430" w:rsidRPr="00371548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F77821" w:rsidRPr="00371548">
        <w:rPr>
          <w:rFonts w:ascii="仿宋_GB2312" w:eastAsia="仿宋_GB2312" w:hAnsi="Times New Roman" w:cs="Times New Roman" w:hint="eastAsia"/>
          <w:sz w:val="32"/>
          <w:szCs w:val="32"/>
        </w:rPr>
        <w:t>行动，助力数字中国建设</w:t>
      </w:r>
      <w:r w:rsidR="00ED4A31" w:rsidRPr="00371548">
        <w:rPr>
          <w:rFonts w:ascii="仿宋_GB2312" w:eastAsia="仿宋_GB2312" w:hAnsi="Times New Roman" w:cs="Times New Roman" w:hint="eastAsia"/>
          <w:sz w:val="32"/>
          <w:szCs w:val="32"/>
        </w:rPr>
        <w:t>》</w:t>
      </w:r>
    </w:p>
    <w:p w:rsidR="00736F44" w:rsidRPr="00371548" w:rsidRDefault="00736F44" w:rsidP="00736F44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/>
          <w:sz w:val="32"/>
          <w:szCs w:val="32"/>
        </w:rPr>
        <w:t>中国施工企业管理协会会长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曹玉书</w:t>
      </w:r>
    </w:p>
    <w:p w:rsidR="00856C2B" w:rsidRPr="00371548" w:rsidRDefault="00856C2B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2.《面向价值 回归本源</w:t>
      </w:r>
      <w:r w:rsidR="009023E6" w:rsidRPr="00371548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中国电建数字化转型之路》</w:t>
      </w:r>
    </w:p>
    <w:p w:rsidR="00854253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中国电力建设集团有限公司副总经理 姚强</w:t>
      </w:r>
    </w:p>
    <w:p w:rsidR="00DA647B" w:rsidRPr="00371548" w:rsidRDefault="00151B1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/>
          <w:sz w:val="32"/>
          <w:szCs w:val="32"/>
        </w:rPr>
        <w:t>3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DA647B" w:rsidRPr="00371548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BA4180" w:rsidRPr="00371548">
        <w:rPr>
          <w:rFonts w:ascii="仿宋_GB2312" w:eastAsia="仿宋_GB2312" w:hAnsi="Times New Roman" w:cs="Times New Roman" w:hint="eastAsia"/>
          <w:sz w:val="32"/>
          <w:szCs w:val="32"/>
        </w:rPr>
        <w:t>“互联网+”</w:t>
      </w:r>
      <w:r w:rsidR="00DA647B" w:rsidRPr="00371548">
        <w:rPr>
          <w:rFonts w:ascii="仿宋_GB2312" w:eastAsia="仿宋_GB2312" w:hAnsi="Times New Roman" w:cs="Times New Roman" w:hint="eastAsia"/>
          <w:sz w:val="32"/>
          <w:szCs w:val="32"/>
        </w:rPr>
        <w:t>企业管理 助推企业转型升级》</w:t>
      </w:r>
    </w:p>
    <w:p w:rsidR="00DA647B" w:rsidRPr="00371548" w:rsidRDefault="00A31BEE" w:rsidP="008E103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-12"/>
          <w:sz w:val="32"/>
          <w:szCs w:val="32"/>
        </w:rPr>
      </w:pPr>
      <w:bookmarkStart w:id="1" w:name="_Hlk513287240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FB6A37"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>中国建筑第五工程局</w:t>
      </w:r>
      <w:r w:rsidR="00E96803"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>有限公司</w:t>
      </w:r>
      <w:r w:rsidR="00DA647B"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>副总经理</w:t>
      </w:r>
      <w:r w:rsidR="008414C5"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>兼</w:t>
      </w:r>
      <w:r w:rsidR="00DA647B"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>总工程师</w:t>
      </w:r>
      <w:r w:rsidR="008414C5"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 xml:space="preserve"> </w:t>
      </w:r>
      <w:r w:rsidR="00DA647B"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>谭立新</w:t>
      </w:r>
    </w:p>
    <w:bookmarkEnd w:id="1"/>
    <w:p w:rsidR="00903EE8" w:rsidRPr="00371548" w:rsidRDefault="00151B1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/>
          <w:sz w:val="32"/>
          <w:szCs w:val="32"/>
        </w:rPr>
        <w:t>4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903EE8" w:rsidRPr="00371548">
        <w:rPr>
          <w:rFonts w:hint="eastAsia"/>
        </w:rPr>
        <w:t xml:space="preserve"> </w:t>
      </w:r>
      <w:r w:rsidR="00903EE8" w:rsidRPr="00371548">
        <w:rPr>
          <w:rFonts w:ascii="仿宋_GB2312" w:eastAsia="仿宋_GB2312" w:hAnsi="Times New Roman" w:cs="Times New Roman" w:hint="eastAsia"/>
          <w:sz w:val="32"/>
          <w:szCs w:val="32"/>
        </w:rPr>
        <w:t>《领创</w:t>
      </w:r>
      <w:r w:rsidR="007269DD" w:rsidRPr="00371548">
        <w:rPr>
          <w:rFonts w:ascii="Times New Roman" w:eastAsia="仿宋_GB2312" w:hAnsi="Times New Roman" w:cs="Times New Roman"/>
          <w:sz w:val="32"/>
          <w:szCs w:val="32"/>
        </w:rPr>
        <w:t>·</w:t>
      </w:r>
      <w:r w:rsidR="00903EE8" w:rsidRPr="00371548">
        <w:rPr>
          <w:rFonts w:ascii="仿宋_GB2312" w:eastAsia="仿宋_GB2312" w:hAnsi="Times New Roman" w:cs="Times New Roman" w:hint="eastAsia"/>
          <w:sz w:val="32"/>
          <w:szCs w:val="32"/>
        </w:rPr>
        <w:t>未来</w:t>
      </w:r>
      <w:r w:rsidR="004840DC" w:rsidRPr="00371548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903EE8" w:rsidRPr="00371548">
        <w:rPr>
          <w:rFonts w:ascii="仿宋_GB2312" w:eastAsia="仿宋_GB2312" w:hAnsi="Times New Roman" w:cs="Times New Roman" w:hint="eastAsia"/>
          <w:sz w:val="32"/>
          <w:szCs w:val="32"/>
        </w:rPr>
        <w:t>数字技术推动工程建设行业的变革》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欧特克中国区工程建设与传媒娱乐行业总监 肖胜凯</w:t>
      </w:r>
    </w:p>
    <w:p w:rsidR="008414C5" w:rsidRPr="00371548" w:rsidRDefault="00151B1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/>
          <w:sz w:val="32"/>
          <w:szCs w:val="32"/>
        </w:rPr>
        <w:t>5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.</w:t>
      </w:r>
      <w:bookmarkStart w:id="2" w:name="_Hlk513281212"/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BA4180" w:rsidRPr="00371548">
        <w:rPr>
          <w:rFonts w:ascii="仿宋_GB2312" w:eastAsia="仿宋_GB2312" w:hAnsi="Times New Roman" w:cs="Times New Roman" w:hint="eastAsia"/>
          <w:sz w:val="32"/>
          <w:szCs w:val="32"/>
        </w:rPr>
        <w:t>“互联网+”</w:t>
      </w:r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>财税管理的π模式》</w:t>
      </w:r>
    </w:p>
    <w:p w:rsidR="00DA647B" w:rsidRPr="00371548" w:rsidRDefault="008414C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  </w:t>
      </w:r>
      <w:bookmarkEnd w:id="2"/>
      <w:r w:rsidR="00E96803" w:rsidRPr="00371548">
        <w:rPr>
          <w:rFonts w:ascii="仿宋_GB2312" w:eastAsia="仿宋_GB2312" w:hAnsi="Times New Roman" w:cs="Times New Roman" w:hint="eastAsia"/>
          <w:sz w:val="32"/>
          <w:szCs w:val="32"/>
        </w:rPr>
        <w:t>中国建筑一局(集团)有限公司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董事、总会计师 李丽娜</w:t>
      </w:r>
    </w:p>
    <w:p w:rsidR="00854253" w:rsidRPr="00371548" w:rsidRDefault="00E04E71" w:rsidP="00975A03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专题论坛</w:t>
      </w:r>
    </w:p>
    <w:p w:rsidR="00856C2B" w:rsidRPr="00371548" w:rsidRDefault="00856C2B" w:rsidP="00436447">
      <w:pPr>
        <w:adjustRightInd w:val="0"/>
        <w:snapToGrid w:val="0"/>
        <w:spacing w:line="600" w:lineRule="exact"/>
        <w:ind w:firstLineChars="200" w:firstLine="592"/>
        <w:rPr>
          <w:rFonts w:ascii="仿宋_GB2312" w:eastAsia="仿宋_GB2312" w:hAnsi="Times New Roman" w:cs="Times New Roman"/>
          <w:spacing w:val="-12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>1.《加强智慧建造与信息化深度融合，助推建筑企业管控升级》</w:t>
      </w:r>
    </w:p>
    <w:p w:rsidR="00856C2B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4D798F" w:rsidRPr="00371548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浙江省建工集团有限责任公司董事长</w:t>
      </w:r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、党委书记 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吴飞</w:t>
      </w:r>
    </w:p>
    <w:p w:rsidR="00856C2B" w:rsidRPr="00371548" w:rsidRDefault="008414C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《关于建筑企业提升信息化管理水</w:t>
      </w:r>
      <w:bookmarkStart w:id="3" w:name="_GoBack"/>
      <w:bookmarkEnd w:id="3"/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平的几点体会》</w:t>
      </w:r>
    </w:p>
    <w:p w:rsidR="00856C2B" w:rsidRPr="00371548" w:rsidRDefault="008414C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中</w:t>
      </w:r>
      <w:proofErr w:type="gramStart"/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天建设</w:t>
      </w:r>
      <w:proofErr w:type="gramEnd"/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集团有限公司副总裁兼总工程师 蒋金生</w:t>
      </w:r>
    </w:p>
    <w:p w:rsidR="008414C5" w:rsidRPr="00371548" w:rsidRDefault="00DA647B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371548">
        <w:rPr>
          <w:rFonts w:ascii="仿宋_GB2312" w:eastAsia="仿宋_GB2312" w:hAnsi="Times New Roman" w:cs="Times New Roman"/>
          <w:sz w:val="32"/>
          <w:szCs w:val="32"/>
        </w:rPr>
        <w:t>.</w:t>
      </w:r>
      <w:bookmarkStart w:id="4" w:name="_Hlk513287386"/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>《科技创新引领时代发展，移动互联增强战略支撑》</w:t>
      </w:r>
      <w:bookmarkStart w:id="5" w:name="_Hlk513339929"/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     </w:t>
      </w:r>
    </w:p>
    <w:p w:rsidR="008414C5" w:rsidRPr="00371548" w:rsidRDefault="008414C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天元建设集团有限公司</w:t>
      </w:r>
      <w:bookmarkEnd w:id="5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董事、总裁 刘军</w:t>
      </w:r>
    </w:p>
    <w:p w:rsidR="00DA647B" w:rsidRPr="00371548" w:rsidRDefault="00DA647B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371548">
        <w:rPr>
          <w:rFonts w:ascii="仿宋_GB2312" w:eastAsia="仿宋_GB2312" w:hAnsi="Times New Roman" w:cs="Times New Roman"/>
          <w:sz w:val="32"/>
          <w:szCs w:val="32"/>
        </w:rPr>
        <w:t>.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BA4180" w:rsidRPr="00371548">
        <w:rPr>
          <w:rFonts w:ascii="仿宋_GB2312" w:eastAsia="仿宋_GB2312" w:hAnsi="Times New Roman" w:cs="Times New Roman" w:hint="eastAsia"/>
          <w:sz w:val="32"/>
          <w:szCs w:val="32"/>
        </w:rPr>
        <w:t>“互联网+”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下的数字建造实践与应用》</w:t>
      </w:r>
    </w:p>
    <w:p w:rsidR="00856C2B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>中</w:t>
      </w:r>
      <w:r w:rsidR="00DA647B" w:rsidRPr="00371548">
        <w:rPr>
          <w:rFonts w:ascii="仿宋_GB2312" w:eastAsia="仿宋_GB2312" w:hAnsi="Times New Roman" w:cs="Times New Roman" w:hint="eastAsia"/>
          <w:sz w:val="32"/>
          <w:szCs w:val="32"/>
        </w:rPr>
        <w:t>建八局青岛分公司副总经理</w:t>
      </w:r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DA647B" w:rsidRPr="00371548">
        <w:rPr>
          <w:rFonts w:ascii="仿宋_GB2312" w:eastAsia="仿宋_GB2312" w:hAnsi="Times New Roman" w:cs="Times New Roman" w:hint="eastAsia"/>
          <w:sz w:val="32"/>
          <w:szCs w:val="32"/>
        </w:rPr>
        <w:t>叶现楼</w:t>
      </w:r>
    </w:p>
    <w:bookmarkEnd w:id="4"/>
    <w:p w:rsidR="00A31BEE" w:rsidRPr="00371548" w:rsidRDefault="00A31BEE" w:rsidP="00436447">
      <w:pPr>
        <w:spacing w:line="600" w:lineRule="exact"/>
        <w:contextualSpacing/>
        <w:rPr>
          <w:rFonts w:ascii="仿宋_GB2312" w:eastAsia="仿宋_GB2312" w:hAnsi="仿宋" w:cs="宋体"/>
          <w:kern w:val="0"/>
          <w:szCs w:val="21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bookmarkStart w:id="6" w:name="_Hlk513406098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《数字建造探索与实践》</w:t>
      </w:r>
    </w:p>
    <w:p w:rsidR="009023E6" w:rsidRPr="00371548" w:rsidRDefault="00A31BEE" w:rsidP="00436447">
      <w:pPr>
        <w:adjustRightInd w:val="0"/>
        <w:snapToGrid w:val="0"/>
        <w:spacing w:line="60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 xml:space="preserve">  安徽建工集团副总工</w:t>
      </w:r>
      <w:r w:rsidR="004D798F" w:rsidRPr="00371548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程师、</w:t>
      </w:r>
      <w:r w:rsidRPr="00371548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享受国务院特殊津贴 吴红星</w:t>
      </w:r>
    </w:p>
    <w:bookmarkEnd w:id="6"/>
    <w:p w:rsidR="00A31BEE" w:rsidRPr="00371548" w:rsidRDefault="00856C2B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6.</w:t>
      </w:r>
      <w:proofErr w:type="gramStart"/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proofErr w:type="gramEnd"/>
      <w:r w:rsidR="008414C5" w:rsidRPr="00371548">
        <w:rPr>
          <w:rFonts w:ascii="仿宋_GB2312" w:eastAsia="仿宋_GB2312" w:hAnsiTheme="minorEastAsia" w:hint="eastAsia"/>
          <w:sz w:val="32"/>
          <w:szCs w:val="32"/>
        </w:rPr>
        <w:t>数字管理创新风险管控</w:t>
      </w:r>
      <w:r w:rsidR="008414C5" w:rsidRPr="00371548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8414C5" w:rsidRPr="00371548">
        <w:rPr>
          <w:rFonts w:ascii="仿宋_GB2312" w:eastAsia="仿宋_GB2312" w:hAnsiTheme="minorEastAsia" w:hint="eastAsia"/>
          <w:sz w:val="32"/>
          <w:szCs w:val="32"/>
        </w:rPr>
        <w:t>基于智慧建造4.0的企业</w:t>
      </w:r>
      <w:r w:rsidR="00A31BEE" w:rsidRPr="00371548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8414C5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71548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8414C5" w:rsidRPr="00371548">
        <w:rPr>
          <w:rFonts w:ascii="仿宋_GB2312" w:eastAsia="仿宋_GB2312" w:hAnsiTheme="minorEastAsia" w:hint="eastAsia"/>
          <w:sz w:val="32"/>
          <w:szCs w:val="32"/>
        </w:rPr>
        <w:t>级项目管理</w:t>
      </w:r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>》</w:t>
      </w:r>
    </w:p>
    <w:p w:rsidR="00856C2B" w:rsidRPr="00371548" w:rsidRDefault="008E1035" w:rsidP="008E1035">
      <w:pPr>
        <w:adjustRightInd w:val="0"/>
        <w:snapToGrid w:val="0"/>
        <w:spacing w:line="600" w:lineRule="exact"/>
        <w:ind w:firstLineChars="200" w:firstLine="616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>新中大科技股份有限公司总裁 韩爱生</w:t>
      </w:r>
    </w:p>
    <w:p w:rsidR="008414C5" w:rsidRPr="00371548" w:rsidRDefault="00856C2B" w:rsidP="00D0481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7.</w:t>
      </w:r>
      <w:bookmarkStart w:id="7" w:name="_Hlk513287939"/>
      <w:r w:rsidR="00D04812" w:rsidRPr="00371548">
        <w:rPr>
          <w:rFonts w:ascii="仿宋_GB2312" w:eastAsia="仿宋_GB2312" w:hAnsi="Times New Roman" w:cs="Times New Roman" w:hint="eastAsia"/>
          <w:sz w:val="32"/>
          <w:szCs w:val="32"/>
        </w:rPr>
        <w:t>《施工企业集团级BIM深化应用方案和趋势》</w:t>
      </w:r>
    </w:p>
    <w:p w:rsidR="00856C2B" w:rsidRPr="00371548" w:rsidRDefault="008E103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 xml:space="preserve"> </w:t>
      </w:r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>上海鲁班软件股份有限公司董事长 杨宝明</w:t>
      </w:r>
    </w:p>
    <w:bookmarkEnd w:id="7"/>
    <w:p w:rsidR="00C33DDB" w:rsidRPr="00371548" w:rsidRDefault="00856C2B" w:rsidP="00C33DD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highlight w:val="cyan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8.</w:t>
      </w:r>
      <w:bookmarkStart w:id="8" w:name="_Hlk513288004"/>
      <w:r w:rsidR="00C33DDB" w:rsidRPr="00371548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proofErr w:type="spellStart"/>
      <w:r w:rsidR="00C33DDB" w:rsidRPr="00371548">
        <w:rPr>
          <w:rFonts w:ascii="仿宋_GB2312" w:eastAsia="仿宋_GB2312" w:hAnsi="Times New Roman" w:cs="Times New Roman" w:hint="eastAsia"/>
          <w:sz w:val="32"/>
          <w:szCs w:val="32"/>
        </w:rPr>
        <w:t>AI_cloud</w:t>
      </w:r>
      <w:proofErr w:type="spellEnd"/>
      <w:r w:rsidR="00C33DDB" w:rsidRPr="00371548">
        <w:rPr>
          <w:rFonts w:ascii="仿宋_GB2312" w:eastAsia="仿宋_GB2312" w:hAnsi="Times New Roman" w:cs="Times New Roman" w:hint="eastAsia"/>
          <w:sz w:val="32"/>
          <w:szCs w:val="32"/>
        </w:rPr>
        <w:t>助力打造建筑慧眼》</w:t>
      </w:r>
    </w:p>
    <w:p w:rsidR="00856C2B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-8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 xml:space="preserve"> </w:t>
      </w:r>
      <w:r w:rsidR="008414C5" w:rsidRPr="00371548">
        <w:rPr>
          <w:rFonts w:ascii="仿宋_GB2312" w:eastAsia="仿宋_GB2312" w:hAnsi="Times New Roman" w:cs="Times New Roman" w:hint="eastAsia"/>
          <w:spacing w:val="-8"/>
          <w:sz w:val="32"/>
          <w:szCs w:val="32"/>
        </w:rPr>
        <w:t>杭州海康</w:t>
      </w:r>
      <w:proofErr w:type="gramStart"/>
      <w:r w:rsidR="008414C5" w:rsidRPr="00371548">
        <w:rPr>
          <w:rFonts w:ascii="仿宋_GB2312" w:eastAsia="仿宋_GB2312" w:hAnsi="Times New Roman" w:cs="Times New Roman" w:hint="eastAsia"/>
          <w:spacing w:val="-8"/>
          <w:sz w:val="32"/>
          <w:szCs w:val="32"/>
        </w:rPr>
        <w:t>威视数字</w:t>
      </w:r>
      <w:proofErr w:type="gramEnd"/>
      <w:r w:rsidR="008414C5" w:rsidRPr="00371548">
        <w:rPr>
          <w:rFonts w:ascii="仿宋_GB2312" w:eastAsia="仿宋_GB2312" w:hAnsi="Times New Roman" w:cs="Times New Roman" w:hint="eastAsia"/>
          <w:spacing w:val="-8"/>
          <w:sz w:val="32"/>
          <w:szCs w:val="32"/>
        </w:rPr>
        <w:t xml:space="preserve">技术股份有限公司高级副总裁 </w:t>
      </w:r>
      <w:proofErr w:type="gramStart"/>
      <w:r w:rsidR="008414C5" w:rsidRPr="00371548">
        <w:rPr>
          <w:rFonts w:ascii="仿宋_GB2312" w:eastAsia="仿宋_GB2312" w:hAnsi="Times New Roman" w:cs="Times New Roman" w:hint="eastAsia"/>
          <w:spacing w:val="-8"/>
          <w:sz w:val="32"/>
          <w:szCs w:val="32"/>
        </w:rPr>
        <w:t>徐习明</w:t>
      </w:r>
      <w:proofErr w:type="gramEnd"/>
    </w:p>
    <w:p w:rsidR="008414C5" w:rsidRPr="00371548" w:rsidRDefault="008414C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9.《建筑企业财税信息化管理》</w:t>
      </w:r>
    </w:p>
    <w:p w:rsidR="008414C5" w:rsidRPr="00371548" w:rsidRDefault="008E1035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371548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 xml:space="preserve"> </w:t>
      </w:r>
      <w:r w:rsidR="008414C5" w:rsidRPr="00371548">
        <w:rPr>
          <w:rFonts w:ascii="仿宋_GB2312" w:eastAsia="仿宋_GB2312" w:hAnsi="Times New Roman" w:cs="Times New Roman" w:hint="eastAsia"/>
          <w:sz w:val="32"/>
          <w:szCs w:val="32"/>
        </w:rPr>
        <w:t>北京华政税务师事务所总经理 孙治红</w:t>
      </w:r>
    </w:p>
    <w:p w:rsidR="00854253" w:rsidRPr="00371548" w:rsidRDefault="00E04E71" w:rsidP="00975A03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bookmarkStart w:id="9" w:name="_Hlk513334240"/>
      <w:bookmarkEnd w:id="8"/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分论坛</w:t>
      </w:r>
    </w:p>
    <w:p w:rsidR="00854253" w:rsidRPr="00371548" w:rsidRDefault="00D90BE3" w:rsidP="00975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分</w:t>
      </w:r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论坛</w:t>
      </w:r>
      <w:proofErr w:type="gramStart"/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一</w:t>
      </w:r>
      <w:proofErr w:type="gramEnd"/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：</w:t>
      </w:r>
      <w:r w:rsidR="00BA4180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“互联网+”</w:t>
      </w:r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企业管理</w:t>
      </w:r>
      <w:r w:rsidR="000F4B62" w:rsidRPr="00371548">
        <w:rPr>
          <w:rFonts w:ascii="仿宋_GB2312" w:eastAsia="仿宋_GB2312" w:hAnsi="Times New Roman" w:cs="Times New Roman"/>
          <w:b/>
          <w:sz w:val="32"/>
          <w:szCs w:val="32"/>
        </w:rPr>
        <w:t xml:space="preserve"> </w:t>
      </w:r>
    </w:p>
    <w:p w:rsidR="002C7BBA" w:rsidRPr="00371548" w:rsidRDefault="002C7BBA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1.《新常态下</w:t>
      </w:r>
      <w:r w:rsidR="00115E67" w:rsidRPr="00371548">
        <w:rPr>
          <w:rFonts w:ascii="仿宋_GB2312" w:eastAsia="仿宋_GB2312" w:hAnsi="Times New Roman" w:cs="Times New Roman" w:hint="eastAsia"/>
          <w:sz w:val="32"/>
          <w:szCs w:val="32"/>
        </w:rPr>
        <w:t>建筑</w:t>
      </w:r>
      <w:r w:rsidR="00E96803" w:rsidRPr="00371548">
        <w:rPr>
          <w:rFonts w:ascii="仿宋_GB2312" w:eastAsia="仿宋_GB2312" w:hAnsi="Times New Roman" w:cs="Times New Roman" w:hint="eastAsia"/>
          <w:sz w:val="32"/>
          <w:szCs w:val="32"/>
        </w:rPr>
        <w:t>企业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管理信息化规划与实践创新》</w:t>
      </w:r>
    </w:p>
    <w:p w:rsidR="002C7BBA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2C7BBA" w:rsidRPr="00371548">
        <w:rPr>
          <w:rFonts w:ascii="仿宋_GB2312" w:eastAsia="仿宋_GB2312" w:hAnsi="Times New Roman" w:cs="Times New Roman" w:hint="eastAsia"/>
          <w:sz w:val="32"/>
          <w:szCs w:val="32"/>
        </w:rPr>
        <w:t>新中大科技股份有限公司资深顾问 蒋巨峰</w:t>
      </w:r>
    </w:p>
    <w:p w:rsidR="002C7BBA" w:rsidRPr="00371548" w:rsidRDefault="002C7BBA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2.《费用控制与资金管理一体化解决方案》</w:t>
      </w:r>
    </w:p>
    <w:p w:rsidR="002C7BBA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2C7BBA" w:rsidRPr="00371548">
        <w:rPr>
          <w:rFonts w:ascii="仿宋_GB2312" w:eastAsia="仿宋_GB2312" w:hAnsi="Times New Roman" w:cs="Times New Roman" w:hint="eastAsia"/>
          <w:sz w:val="32"/>
          <w:szCs w:val="32"/>
        </w:rPr>
        <w:t>中国化学工程第六建设有限公司信息中心主任 李树国</w:t>
      </w:r>
    </w:p>
    <w:p w:rsidR="002C7BBA" w:rsidRPr="00371548" w:rsidRDefault="002C7BBA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3.《“一体化”与“互联网+”的建筑服务模式与数字建造》</w:t>
      </w:r>
    </w:p>
    <w:p w:rsidR="002C7BBA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2C7BBA" w:rsidRPr="00371548">
        <w:rPr>
          <w:rFonts w:ascii="仿宋_GB2312" w:eastAsia="仿宋_GB2312" w:hAnsi="Times New Roman" w:cs="Times New Roman" w:hint="eastAsia"/>
          <w:sz w:val="32"/>
          <w:szCs w:val="32"/>
        </w:rPr>
        <w:t>龙</w:t>
      </w:r>
      <w:proofErr w:type="gramStart"/>
      <w:r w:rsidR="002C7BBA" w:rsidRPr="00371548">
        <w:rPr>
          <w:rFonts w:ascii="仿宋_GB2312" w:eastAsia="仿宋_GB2312" w:hAnsi="Times New Roman" w:cs="Times New Roman" w:hint="eastAsia"/>
          <w:sz w:val="32"/>
          <w:szCs w:val="32"/>
        </w:rPr>
        <w:t>信建设</w:t>
      </w:r>
      <w:proofErr w:type="gramEnd"/>
      <w:r w:rsidR="002C7BBA" w:rsidRPr="00371548">
        <w:rPr>
          <w:rFonts w:ascii="仿宋_GB2312" w:eastAsia="仿宋_GB2312" w:hAnsi="Times New Roman" w:cs="Times New Roman" w:hint="eastAsia"/>
          <w:sz w:val="32"/>
          <w:szCs w:val="32"/>
        </w:rPr>
        <w:t>集团财务总监 樊忠飞</w:t>
      </w:r>
    </w:p>
    <w:p w:rsidR="002C7BBA" w:rsidRPr="00371548" w:rsidRDefault="002C7BBA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4.《移动互联赋能精细化管理》</w:t>
      </w:r>
    </w:p>
    <w:p w:rsidR="002C7BBA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2C7BBA" w:rsidRPr="00371548">
        <w:rPr>
          <w:rFonts w:ascii="仿宋_GB2312" w:eastAsia="仿宋_GB2312" w:hAnsi="Times New Roman" w:cs="Times New Roman" w:hint="eastAsia"/>
          <w:sz w:val="32"/>
          <w:szCs w:val="32"/>
        </w:rPr>
        <w:t>济南城建集团副总工程师 李庆广</w:t>
      </w:r>
    </w:p>
    <w:p w:rsidR="002C7BBA" w:rsidRPr="00371548" w:rsidRDefault="002C7BBA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5.《智能化用印管理及互联网集采平台应用经验分享》</w:t>
      </w:r>
    </w:p>
    <w:p w:rsidR="002C7BBA" w:rsidRPr="00371548" w:rsidRDefault="00A31BE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2C7BBA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浙江良和交通建设有限公司总经理 </w:t>
      </w:r>
      <w:proofErr w:type="gramStart"/>
      <w:r w:rsidR="002C7BBA" w:rsidRPr="00371548">
        <w:rPr>
          <w:rFonts w:ascii="仿宋_GB2312" w:eastAsia="仿宋_GB2312" w:hAnsi="Times New Roman" w:cs="Times New Roman" w:hint="eastAsia"/>
          <w:sz w:val="32"/>
          <w:szCs w:val="32"/>
        </w:rPr>
        <w:t>顾武杰</w:t>
      </w:r>
      <w:proofErr w:type="gramEnd"/>
    </w:p>
    <w:p w:rsidR="00854253" w:rsidRPr="00371548" w:rsidRDefault="00D90BE3" w:rsidP="00975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分</w:t>
      </w:r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论坛二：</w:t>
      </w:r>
      <w:r w:rsidR="00BA4180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“互联网+”</w:t>
      </w:r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BIM</w:t>
      </w:r>
      <w:r w:rsidR="000F4B62" w:rsidRPr="00371548">
        <w:rPr>
          <w:rFonts w:ascii="仿宋_GB2312" w:eastAsia="仿宋_GB2312" w:hAnsi="Times New Roman" w:cs="Times New Roman"/>
          <w:b/>
          <w:sz w:val="32"/>
          <w:szCs w:val="32"/>
        </w:rPr>
        <w:t xml:space="preserve"> 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1.《数字建造全球趋势》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同济大学建筑创新发展研究院院长 王广斌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2.《BIM进展与趋势》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上海鲁班软件股份有限公司董事长 杨宝明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3.《以数据为中心的数字化建设管理》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欧特克</w:t>
      </w:r>
      <w:proofErr w:type="gramEnd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中国区工程建设与传媒娱乐技术总监 </w:t>
      </w:r>
      <w:proofErr w:type="gramStart"/>
      <w:r w:rsidR="0082715E" w:rsidRPr="00371548">
        <w:rPr>
          <w:rFonts w:ascii="仿宋_GB2312" w:eastAsia="仿宋_GB2312" w:hAnsi="Times New Roman" w:cs="Times New Roman" w:hint="eastAsia"/>
          <w:sz w:val="32"/>
          <w:szCs w:val="32"/>
        </w:rPr>
        <w:t>谌</w:t>
      </w:r>
      <w:proofErr w:type="gramEnd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冰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4.《BIM构筑建企核心竞争力》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鲲鹏建设集团有限公司董事长 毛晨阳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5.《智慧基建</w:t>
      </w:r>
      <w:r w:rsidRPr="00371548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九绵高速全线BIM应用实践》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上海鲁班工程顾问市政部总经理 胡铂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6.《苏州BOSCH</w:t>
      </w:r>
      <w:r w:rsidR="0082715E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S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208项目数字化管理》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中</w:t>
      </w:r>
      <w:proofErr w:type="gramStart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亿丰建设</w:t>
      </w:r>
      <w:proofErr w:type="gramEnd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集团副总经理兼总工程师 李国建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7.《嘉鱼长江大桥BIM实践与企业管理体制创新》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中交二公局第一工程有限公司信息管理部长 刘宏坤  </w:t>
      </w:r>
    </w:p>
    <w:p w:rsidR="00903EE8" w:rsidRPr="00371548" w:rsidRDefault="00903EE8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8.《贵州建工集团企业级BIM深化应用经验及展望》</w:t>
      </w:r>
    </w:p>
    <w:p w:rsidR="00BA4276" w:rsidRPr="00371548" w:rsidRDefault="00903EE8" w:rsidP="00436447">
      <w:pPr>
        <w:adjustRightInd w:val="0"/>
        <w:snapToGrid w:val="0"/>
        <w:spacing w:line="600" w:lineRule="exact"/>
        <w:ind w:leftChars="300" w:left="630" w:firstLineChars="100" w:firstLine="32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贵州建工集团有限公司技术中心主任 郭登林</w:t>
      </w:r>
    </w:p>
    <w:p w:rsidR="00854253" w:rsidRPr="00371548" w:rsidRDefault="00BA4276" w:rsidP="00975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分论坛三：</w:t>
      </w:r>
      <w:r w:rsidR="00BA4180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“互联网+”</w:t>
      </w:r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智慧建造</w:t>
      </w:r>
      <w:r w:rsidR="000F4B62" w:rsidRPr="00371548">
        <w:rPr>
          <w:rFonts w:ascii="仿宋_GB2312" w:eastAsia="仿宋_GB2312" w:hAnsi="Times New Roman" w:cs="Times New Roman"/>
          <w:b/>
          <w:sz w:val="32"/>
          <w:szCs w:val="32"/>
        </w:rPr>
        <w:t xml:space="preserve"> </w:t>
      </w:r>
    </w:p>
    <w:p w:rsidR="00BA4276" w:rsidRPr="00371548" w:rsidRDefault="00BA4276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1.《</w:t>
      </w:r>
      <w:proofErr w:type="spellStart"/>
      <w:r w:rsidR="00582387" w:rsidRPr="00371548">
        <w:rPr>
          <w:rFonts w:ascii="仿宋_GB2312" w:eastAsia="仿宋_GB2312" w:hAnsi="Times New Roman" w:cs="Times New Roman" w:hint="eastAsia"/>
          <w:sz w:val="32"/>
          <w:szCs w:val="32"/>
        </w:rPr>
        <w:t>AI_cloud</w:t>
      </w:r>
      <w:proofErr w:type="spellEnd"/>
      <w:r w:rsidR="00582387" w:rsidRPr="00371548">
        <w:rPr>
          <w:rFonts w:ascii="仿宋_GB2312" w:eastAsia="仿宋_GB2312" w:hAnsi="Times New Roman" w:cs="Times New Roman" w:hint="eastAsia"/>
          <w:sz w:val="32"/>
          <w:szCs w:val="32"/>
        </w:rPr>
        <w:t>助力打造智慧建造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》</w:t>
      </w:r>
    </w:p>
    <w:p w:rsidR="00BA4276" w:rsidRPr="00371548" w:rsidRDefault="00BA4276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杭州</w:t>
      </w:r>
      <w:proofErr w:type="gramStart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海康威视楼宇</w:t>
      </w:r>
      <w:proofErr w:type="gramEnd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事业</w:t>
      </w:r>
      <w:proofErr w:type="gramStart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部行业</w:t>
      </w:r>
      <w:proofErr w:type="gramEnd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总监 李志新</w:t>
      </w:r>
    </w:p>
    <w:p w:rsidR="00BA4276" w:rsidRPr="00371548" w:rsidRDefault="00C33DDB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/>
          <w:sz w:val="32"/>
          <w:szCs w:val="32"/>
        </w:rPr>
        <w:t>2</w:t>
      </w:r>
      <w:r w:rsidR="00BA4276" w:rsidRPr="00371548">
        <w:rPr>
          <w:rFonts w:ascii="仿宋_GB2312" w:eastAsia="仿宋_GB2312" w:hAnsi="Times New Roman" w:cs="Times New Roman" w:hint="eastAsia"/>
          <w:sz w:val="32"/>
          <w:szCs w:val="32"/>
        </w:rPr>
        <w:t>.《AI深度应用中的智慧建造之路》</w:t>
      </w:r>
    </w:p>
    <w:p w:rsidR="00BA4276" w:rsidRPr="00371548" w:rsidRDefault="00BA4276" w:rsidP="003D1D77">
      <w:pPr>
        <w:adjustRightInd w:val="0"/>
        <w:snapToGrid w:val="0"/>
        <w:spacing w:line="600" w:lineRule="exact"/>
        <w:ind w:leftChars="500" w:left="105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天河智慧产业科技（北京）有限公司智慧工地事业部总经理 王超军</w:t>
      </w:r>
    </w:p>
    <w:p w:rsidR="00BA4276" w:rsidRPr="00371548" w:rsidRDefault="00C33DDB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/>
          <w:sz w:val="32"/>
          <w:szCs w:val="32"/>
        </w:rPr>
        <w:t>3</w:t>
      </w:r>
      <w:r w:rsidR="00BA4276" w:rsidRPr="00371548">
        <w:rPr>
          <w:rFonts w:ascii="仿宋_GB2312" w:eastAsia="仿宋_GB2312" w:hAnsi="Times New Roman" w:cs="Times New Roman" w:hint="eastAsia"/>
          <w:sz w:val="32"/>
          <w:szCs w:val="32"/>
        </w:rPr>
        <w:t>.《智能</w:t>
      </w:r>
      <w:r w:rsidR="00746C3A" w:rsidRPr="00371548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BA4276" w:rsidRPr="00371548">
        <w:rPr>
          <w:rFonts w:ascii="仿宋_GB2312" w:eastAsia="仿宋_GB2312" w:hAnsi="Times New Roman" w:cs="Times New Roman" w:hint="eastAsia"/>
          <w:sz w:val="32"/>
          <w:szCs w:val="32"/>
        </w:rPr>
        <w:t>营造新生活》</w:t>
      </w:r>
    </w:p>
    <w:p w:rsidR="00BA4276" w:rsidRPr="00371548" w:rsidRDefault="00723EC4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杭州</w:t>
      </w:r>
      <w:proofErr w:type="gramStart"/>
      <w:r w:rsidR="00BA4276" w:rsidRPr="00371548">
        <w:rPr>
          <w:rFonts w:ascii="仿宋_GB2312" w:eastAsia="仿宋_GB2312" w:hAnsi="Times New Roman" w:cs="Times New Roman" w:hint="eastAsia"/>
          <w:sz w:val="32"/>
          <w:szCs w:val="32"/>
        </w:rPr>
        <w:t>海康威视楼宇</w:t>
      </w:r>
      <w:proofErr w:type="gramEnd"/>
      <w:r w:rsidR="00BA4276" w:rsidRPr="00371548">
        <w:rPr>
          <w:rFonts w:ascii="仿宋_GB2312" w:eastAsia="仿宋_GB2312" w:hAnsi="Times New Roman" w:cs="Times New Roman" w:hint="eastAsia"/>
          <w:sz w:val="32"/>
          <w:szCs w:val="32"/>
        </w:rPr>
        <w:t>事业部地产行业总监 查红光</w:t>
      </w:r>
    </w:p>
    <w:p w:rsidR="00BA4276" w:rsidRPr="00371548" w:rsidRDefault="00C33DDB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/>
          <w:sz w:val="32"/>
          <w:szCs w:val="32"/>
        </w:rPr>
        <w:t>4</w:t>
      </w:r>
      <w:r w:rsidR="00BA4276" w:rsidRPr="00371548">
        <w:rPr>
          <w:rFonts w:ascii="仿宋_GB2312" w:eastAsia="仿宋_GB2312" w:hAnsi="Times New Roman" w:cs="Times New Roman" w:hint="eastAsia"/>
          <w:sz w:val="32"/>
          <w:szCs w:val="32"/>
        </w:rPr>
        <w:t>.《基于BIM的智慧工地解决方案》</w:t>
      </w:r>
    </w:p>
    <w:p w:rsidR="00BA4276" w:rsidRPr="00371548" w:rsidRDefault="00BA4276" w:rsidP="00436447">
      <w:pPr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上海鲁班软件股份有限公司高级BIM咨询顾问 王振江</w:t>
      </w:r>
    </w:p>
    <w:p w:rsidR="00BA4276" w:rsidRPr="00371548" w:rsidRDefault="00C33DDB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/>
          <w:sz w:val="32"/>
          <w:szCs w:val="32"/>
        </w:rPr>
        <w:t>5</w:t>
      </w:r>
      <w:r w:rsidR="00BA4276" w:rsidRPr="00371548">
        <w:rPr>
          <w:rFonts w:ascii="仿宋_GB2312" w:eastAsia="仿宋_GB2312" w:hAnsi="Times New Roman" w:cs="Times New Roman" w:hint="eastAsia"/>
          <w:sz w:val="32"/>
          <w:szCs w:val="32"/>
        </w:rPr>
        <w:t>.《新中大智慧建造案例实践》</w:t>
      </w:r>
    </w:p>
    <w:p w:rsidR="00E05D49" w:rsidRPr="00371548" w:rsidRDefault="00BA4276" w:rsidP="00436447">
      <w:pPr>
        <w:adjustRightInd w:val="0"/>
        <w:snapToGrid w:val="0"/>
        <w:spacing w:line="600" w:lineRule="exact"/>
        <w:ind w:leftChars="300" w:left="630"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新中大科技股份有限公司客户支持中心总经理 张炜钢</w:t>
      </w:r>
    </w:p>
    <w:p w:rsidR="00854253" w:rsidRPr="00371548" w:rsidRDefault="00D90BE3" w:rsidP="00436447">
      <w:pPr>
        <w:adjustRightInd w:val="0"/>
        <w:snapToGrid w:val="0"/>
        <w:spacing w:line="600" w:lineRule="exact"/>
        <w:ind w:leftChars="300" w:left="63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分</w:t>
      </w:r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论坛</w:t>
      </w:r>
      <w:r w:rsidR="00856C2B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四</w:t>
      </w:r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：</w:t>
      </w:r>
      <w:r w:rsidR="00BA4180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“互联网+”</w:t>
      </w:r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财税管理</w:t>
      </w:r>
      <w:r w:rsidR="000F4B62" w:rsidRPr="00371548">
        <w:rPr>
          <w:rFonts w:ascii="仿宋_GB2312" w:eastAsia="仿宋_GB2312" w:hAnsi="Times New Roman" w:cs="Times New Roman"/>
          <w:b/>
          <w:sz w:val="32"/>
          <w:szCs w:val="32"/>
        </w:rPr>
        <w:t xml:space="preserve"> </w:t>
      </w:r>
    </w:p>
    <w:p w:rsidR="00856C2B" w:rsidRPr="00371548" w:rsidRDefault="00856C2B" w:rsidP="00436447">
      <w:pPr>
        <w:pStyle w:val="a3"/>
        <w:adjustRightInd w:val="0"/>
        <w:snapToGrid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1.发布华政税务学院《建筑企业互联网财税教育系列课程》</w:t>
      </w:r>
    </w:p>
    <w:p w:rsidR="00856C2B" w:rsidRPr="00371548" w:rsidRDefault="00A31BEE" w:rsidP="00436447">
      <w:pPr>
        <w:pStyle w:val="a3"/>
        <w:adjustRightInd w:val="0"/>
        <w:snapToGrid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北京华政税务师事务所有限公司董事长 董国云</w:t>
      </w:r>
    </w:p>
    <w:p w:rsidR="00856C2B" w:rsidRPr="00371548" w:rsidRDefault="00856C2B" w:rsidP="00436447">
      <w:pPr>
        <w:pStyle w:val="a3"/>
        <w:adjustRightInd w:val="0"/>
        <w:snapToGrid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2.《建筑业税务监管信息化与大数据管理应对趋势》</w:t>
      </w:r>
    </w:p>
    <w:p w:rsidR="00856C2B" w:rsidRPr="00371548" w:rsidRDefault="00A31BEE" w:rsidP="00436447">
      <w:pPr>
        <w:pStyle w:val="a3"/>
        <w:adjustRightInd w:val="0"/>
        <w:snapToGrid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浙江省税务局专家</w:t>
      </w:r>
    </w:p>
    <w:p w:rsidR="00856C2B" w:rsidRPr="00371548" w:rsidRDefault="00856C2B" w:rsidP="00436447">
      <w:pPr>
        <w:pStyle w:val="a3"/>
        <w:adjustRightInd w:val="0"/>
        <w:snapToGrid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3.《PPP项目全流程财税筹划管理方案》</w:t>
      </w:r>
    </w:p>
    <w:p w:rsidR="00856C2B" w:rsidRPr="00371548" w:rsidRDefault="00A31BEE" w:rsidP="00436447">
      <w:pPr>
        <w:pStyle w:val="a3"/>
        <w:adjustRightInd w:val="0"/>
        <w:snapToGrid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中南财经大学教授 </w:t>
      </w:r>
      <w:r w:rsidR="004F24D5" w:rsidRPr="00371548">
        <w:rPr>
          <w:rFonts w:ascii="仿宋_GB2312" w:eastAsia="仿宋_GB2312" w:hAnsi="Times New Roman" w:cs="Times New Roman" w:hint="eastAsia"/>
          <w:sz w:val="32"/>
          <w:szCs w:val="32"/>
        </w:rPr>
        <w:t>艾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华</w:t>
      </w:r>
    </w:p>
    <w:p w:rsidR="00856C2B" w:rsidRPr="00371548" w:rsidRDefault="00856C2B" w:rsidP="00436447">
      <w:pPr>
        <w:pStyle w:val="a3"/>
        <w:adjustRightInd w:val="0"/>
        <w:snapToGrid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4.《建筑业融资管理方案》 </w:t>
      </w:r>
    </w:p>
    <w:p w:rsidR="00856C2B" w:rsidRPr="00371548" w:rsidRDefault="00A31BEE" w:rsidP="00436447">
      <w:pPr>
        <w:pStyle w:val="a3"/>
        <w:adjustRightInd w:val="0"/>
        <w:snapToGrid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国家发改委</w:t>
      </w:r>
      <w:proofErr w:type="gramEnd"/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、财政部PPP中心专家</w:t>
      </w:r>
      <w:proofErr w:type="gramStart"/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库专家</w:t>
      </w:r>
      <w:proofErr w:type="gramEnd"/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尹昱</w:t>
      </w:r>
    </w:p>
    <w:bookmarkEnd w:id="9"/>
    <w:p w:rsidR="00854253" w:rsidRPr="00371548" w:rsidRDefault="00E04E71" w:rsidP="00975A03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项目观摩、互联网企业参观</w:t>
      </w:r>
    </w:p>
    <w:p w:rsidR="00856C2B" w:rsidRPr="00371548" w:rsidRDefault="00856C2B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1.浙江省建设投资集团浙</w:t>
      </w:r>
      <w:proofErr w:type="gramStart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医</w:t>
      </w:r>
      <w:proofErr w:type="gramEnd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一院医学中心项目</w:t>
      </w:r>
    </w:p>
    <w:p w:rsidR="00EA600D" w:rsidRPr="00371548" w:rsidRDefault="00CB7558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/>
          <w:sz w:val="32"/>
          <w:szCs w:val="32"/>
        </w:rPr>
        <w:t>2</w:t>
      </w:r>
      <w:r w:rsidR="00EA600D" w:rsidRPr="00371548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杭州海康</w:t>
      </w:r>
      <w:proofErr w:type="gramStart"/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威视数字</w:t>
      </w:r>
      <w:proofErr w:type="gramEnd"/>
      <w:r w:rsidR="00856C2B" w:rsidRPr="00371548">
        <w:rPr>
          <w:rFonts w:ascii="仿宋_GB2312" w:eastAsia="仿宋_GB2312" w:hAnsi="Times New Roman" w:cs="Times New Roman" w:hint="eastAsia"/>
          <w:sz w:val="32"/>
          <w:szCs w:val="32"/>
        </w:rPr>
        <w:t>技术股份有限公司园区展馆</w:t>
      </w:r>
    </w:p>
    <w:p w:rsidR="00EA600D" w:rsidRPr="00371548" w:rsidRDefault="00EA600D" w:rsidP="00975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（五）优秀企业互联网及信息化建设专题成果展</w:t>
      </w:r>
    </w:p>
    <w:p w:rsidR="00EA600D" w:rsidRPr="00371548" w:rsidRDefault="00EA600D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1.中国中铁四局集团有限公司</w:t>
      </w:r>
      <w:r w:rsidR="009C7C07" w:rsidRPr="00371548">
        <w:rPr>
          <w:rFonts w:ascii="仿宋_GB2312" w:eastAsia="仿宋_GB2312" w:hAnsi="Times New Roman" w:cs="Times New Roman" w:hint="eastAsia"/>
          <w:sz w:val="32"/>
          <w:szCs w:val="32"/>
        </w:rPr>
        <w:t>成果展</w:t>
      </w:r>
    </w:p>
    <w:p w:rsidR="00EA600D" w:rsidRPr="00371548" w:rsidRDefault="00EA600D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2.中国建筑第五工程局有限公司</w:t>
      </w:r>
      <w:r w:rsidR="009C7C07" w:rsidRPr="00371548">
        <w:rPr>
          <w:rFonts w:ascii="仿宋_GB2312" w:eastAsia="仿宋_GB2312" w:hAnsi="Times New Roman" w:cs="Times New Roman" w:hint="eastAsia"/>
          <w:sz w:val="32"/>
          <w:szCs w:val="32"/>
        </w:rPr>
        <w:t>成果展</w:t>
      </w:r>
    </w:p>
    <w:p w:rsidR="00EA600D" w:rsidRPr="00371548" w:rsidRDefault="00EA600D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3.中国电建集团华东勘测设计研究院有限公司</w:t>
      </w:r>
      <w:r w:rsidR="009C7C07" w:rsidRPr="00371548">
        <w:rPr>
          <w:rFonts w:ascii="仿宋_GB2312" w:eastAsia="仿宋_GB2312" w:hAnsi="Times New Roman" w:cs="Times New Roman" w:hint="eastAsia"/>
          <w:sz w:val="32"/>
          <w:szCs w:val="32"/>
        </w:rPr>
        <w:t>成果展</w:t>
      </w:r>
    </w:p>
    <w:p w:rsidR="00EA600D" w:rsidRPr="00371548" w:rsidRDefault="00EA600D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4.中国建筑第八工程局有限公司青岛分公司</w:t>
      </w:r>
      <w:r w:rsidR="009C7C07" w:rsidRPr="00371548">
        <w:rPr>
          <w:rFonts w:ascii="仿宋_GB2312" w:eastAsia="仿宋_GB2312" w:hAnsi="Times New Roman" w:cs="Times New Roman" w:hint="eastAsia"/>
          <w:sz w:val="32"/>
          <w:szCs w:val="32"/>
        </w:rPr>
        <w:t>成果展</w:t>
      </w:r>
    </w:p>
    <w:p w:rsidR="00EA600D" w:rsidRPr="00371548" w:rsidRDefault="00EA600D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5.浙江省建设投资集团</w:t>
      </w:r>
      <w:r w:rsidR="00556F78" w:rsidRPr="00371548">
        <w:rPr>
          <w:rFonts w:ascii="仿宋_GB2312" w:eastAsia="仿宋_GB2312" w:hAnsi="Times New Roman" w:cs="Times New Roman" w:hint="eastAsia"/>
          <w:sz w:val="32"/>
          <w:szCs w:val="32"/>
        </w:rPr>
        <w:t>股份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有限公司</w:t>
      </w:r>
      <w:r w:rsidR="009C7C07" w:rsidRPr="00371548">
        <w:rPr>
          <w:rFonts w:ascii="仿宋_GB2312" w:eastAsia="仿宋_GB2312" w:hAnsi="Times New Roman" w:cs="Times New Roman" w:hint="eastAsia"/>
          <w:sz w:val="32"/>
          <w:szCs w:val="32"/>
        </w:rPr>
        <w:t>成果展</w:t>
      </w:r>
    </w:p>
    <w:p w:rsidR="00EA600D" w:rsidRPr="00371548" w:rsidRDefault="00EA600D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6.山东聊建集团有限公司</w:t>
      </w:r>
      <w:r w:rsidR="009C7C07" w:rsidRPr="00371548">
        <w:rPr>
          <w:rFonts w:ascii="仿宋_GB2312" w:eastAsia="仿宋_GB2312" w:hAnsi="Times New Roman" w:cs="Times New Roman" w:hint="eastAsia"/>
          <w:sz w:val="32"/>
          <w:szCs w:val="32"/>
        </w:rPr>
        <w:t>成果展</w:t>
      </w:r>
    </w:p>
    <w:p w:rsidR="00A31BEE" w:rsidRPr="00371548" w:rsidRDefault="00A9163E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0" w:name="_Hlk513405747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7.</w:t>
      </w:r>
      <w:r w:rsidR="00A31BEE" w:rsidRPr="00371548">
        <w:rPr>
          <w:rFonts w:ascii="仿宋_GB2312" w:eastAsia="仿宋_GB2312" w:hAnsi="Times New Roman" w:cs="Times New Roman" w:hint="eastAsia"/>
          <w:sz w:val="32"/>
          <w:szCs w:val="32"/>
        </w:rPr>
        <w:t>欧特克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软件</w:t>
      </w:r>
      <w:r w:rsidR="00A31BEE" w:rsidRPr="00371548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中国</w:t>
      </w:r>
      <w:r w:rsidR="00A31BEE" w:rsidRPr="00371548">
        <w:rPr>
          <w:rFonts w:ascii="仿宋_GB2312" w:eastAsia="仿宋_GB2312" w:hAnsi="Times New Roman" w:cs="Times New Roman" w:hint="eastAsia"/>
          <w:sz w:val="32"/>
          <w:szCs w:val="32"/>
        </w:rPr>
        <w:t>）有限公司成果展</w:t>
      </w:r>
    </w:p>
    <w:bookmarkEnd w:id="10"/>
    <w:p w:rsidR="00151B15" w:rsidRPr="00371548" w:rsidRDefault="00BF294E" w:rsidP="00975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（六）</w:t>
      </w:r>
      <w:r w:rsidR="00151B15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2017年度“中国工程建设行业互联网发展最佳实践案例”展示</w:t>
      </w:r>
    </w:p>
    <w:p w:rsidR="00854253" w:rsidRPr="00371548" w:rsidRDefault="00EA600D" w:rsidP="00975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 w:rsidR="00BF294E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七</w:t>
      </w: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）工程建设行业互联网、信息化技术展</w:t>
      </w:r>
    </w:p>
    <w:p w:rsidR="00854253" w:rsidRPr="00371548" w:rsidRDefault="00E04E71" w:rsidP="00975A0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参会人员</w:t>
      </w:r>
    </w:p>
    <w:p w:rsidR="00854253" w:rsidRPr="00371548" w:rsidRDefault="00E04E71" w:rsidP="00436447">
      <w:pPr>
        <w:numPr>
          <w:ilvl w:val="0"/>
          <w:numId w:val="8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工程建设企业董事长、总经理、高管及总工程师、总经济师、总会计师、财务总监、CIO等；</w:t>
      </w:r>
    </w:p>
    <w:p w:rsidR="00854253" w:rsidRPr="00371548" w:rsidRDefault="00E04E71" w:rsidP="00436447">
      <w:pPr>
        <w:numPr>
          <w:ilvl w:val="0"/>
          <w:numId w:val="8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工程建设企业信息</w:t>
      </w:r>
      <w:r w:rsidR="00512C6D" w:rsidRPr="00371548">
        <w:rPr>
          <w:rFonts w:ascii="仿宋_GB2312" w:eastAsia="仿宋_GB2312" w:hAnsi="Times New Roman" w:cs="Times New Roman" w:hint="eastAsia"/>
          <w:sz w:val="32"/>
          <w:szCs w:val="32"/>
        </w:rPr>
        <w:t>、技术</w:t>
      </w:r>
      <w:r w:rsidR="00996DC6" w:rsidRPr="00371548">
        <w:rPr>
          <w:rFonts w:ascii="仿宋_GB2312" w:eastAsia="仿宋_GB2312" w:hAnsi="Times New Roman" w:cs="Times New Roman" w:hint="eastAsia"/>
          <w:sz w:val="32"/>
          <w:szCs w:val="32"/>
        </w:rPr>
        <w:t>中心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以及财务部、企管部、工程部等相关部门负责人；</w:t>
      </w:r>
    </w:p>
    <w:p w:rsidR="00854253" w:rsidRPr="00371548" w:rsidRDefault="00E04E71" w:rsidP="00436447">
      <w:pPr>
        <w:numPr>
          <w:ilvl w:val="0"/>
          <w:numId w:val="8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各关联协会领导及信息化建设负责人；</w:t>
      </w:r>
    </w:p>
    <w:p w:rsidR="00996DC6" w:rsidRPr="00371548" w:rsidRDefault="00996DC6" w:rsidP="00436447">
      <w:pPr>
        <w:numPr>
          <w:ilvl w:val="0"/>
          <w:numId w:val="8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互联网及信息技术企业高管、技术人员等</w:t>
      </w:r>
      <w:r w:rsidR="00A31BEE" w:rsidRPr="00371548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A31BEE" w:rsidRPr="00371548" w:rsidRDefault="00A31BEE" w:rsidP="00436447">
      <w:pPr>
        <w:numPr>
          <w:ilvl w:val="0"/>
          <w:numId w:val="8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1" w:name="_Hlk513404476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2017年度“中国工程建设行业互联网发展最佳实践案例”征集活动参与者。</w:t>
      </w:r>
    </w:p>
    <w:bookmarkEnd w:id="11"/>
    <w:p w:rsidR="00DA2ABA" w:rsidRPr="00371548" w:rsidRDefault="00E04E71" w:rsidP="00975A0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会议时间</w:t>
      </w:r>
    </w:p>
    <w:p w:rsidR="00DA2ABA" w:rsidRPr="00371548" w:rsidRDefault="00DA2ABA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6月13日报到，14日至15日开会，会期三天。</w:t>
      </w:r>
    </w:p>
    <w:p w:rsidR="00854253" w:rsidRPr="00371548" w:rsidRDefault="00DA2ABA" w:rsidP="00975A0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会议</w:t>
      </w:r>
      <w:r w:rsidR="00E04E71"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地点</w:t>
      </w:r>
    </w:p>
    <w:p w:rsidR="00854253" w:rsidRPr="00371548" w:rsidRDefault="00E04E71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杭州太虚湖假日酒店</w:t>
      </w:r>
      <w:r w:rsidR="00DA2ABA" w:rsidRPr="00371548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DA2ABA" w:rsidRPr="00371548">
        <w:rPr>
          <w:rFonts w:ascii="仿宋_GB2312" w:eastAsia="仿宋_GB2312" w:hAnsi="Times New Roman" w:cs="Times New Roman"/>
          <w:sz w:val="32"/>
          <w:szCs w:val="32"/>
        </w:rPr>
        <w:t>杭州市</w:t>
      </w:r>
      <w:proofErr w:type="gramStart"/>
      <w:r w:rsidR="00DA2ABA" w:rsidRPr="00371548">
        <w:rPr>
          <w:rFonts w:ascii="仿宋_GB2312" w:eastAsia="仿宋_GB2312" w:hAnsi="Times New Roman" w:cs="Times New Roman"/>
          <w:sz w:val="32"/>
          <w:szCs w:val="32"/>
        </w:rPr>
        <w:t>萧山区</w:t>
      </w:r>
      <w:proofErr w:type="gramEnd"/>
      <w:r w:rsidR="00DA2ABA" w:rsidRPr="00371548">
        <w:rPr>
          <w:rFonts w:ascii="仿宋_GB2312" w:eastAsia="仿宋_GB2312" w:hAnsi="Times New Roman" w:cs="Times New Roman"/>
          <w:sz w:val="32"/>
          <w:szCs w:val="32"/>
        </w:rPr>
        <w:t>义桥东方文化园</w:t>
      </w:r>
      <w:r w:rsidR="00512C6D" w:rsidRPr="00371548">
        <w:rPr>
          <w:rFonts w:ascii="仿宋_GB2312" w:eastAsia="仿宋_GB2312" w:hAnsi="Times New Roman" w:cs="Times New Roman" w:hint="eastAsia"/>
          <w:sz w:val="32"/>
          <w:szCs w:val="32"/>
        </w:rPr>
        <w:t>，电话</w:t>
      </w:r>
      <w:r w:rsidR="00512C6D" w:rsidRPr="00371548">
        <w:rPr>
          <w:rFonts w:ascii="仿宋_GB2312" w:eastAsia="仿宋_GB2312" w:hAnsi="Times New Roman" w:cs="Times New Roman"/>
          <w:sz w:val="32"/>
          <w:szCs w:val="32"/>
        </w:rPr>
        <w:t>0571-82336868</w:t>
      </w:r>
      <w:r w:rsidR="00DA2ABA" w:rsidRPr="00371548"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DA2ABA" w:rsidRPr="00371548" w:rsidRDefault="00B67034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FZHTJW--GB1-0"/>
          <w:kern w:val="0"/>
          <w:sz w:val="32"/>
          <w:szCs w:val="32"/>
        </w:rPr>
      </w:pPr>
      <w:r w:rsidRPr="00371548">
        <w:rPr>
          <w:rFonts w:ascii="仿宋_GB2312" w:eastAsia="仿宋_GB2312" w:hint="eastAsia"/>
          <w:sz w:val="32"/>
          <w:szCs w:val="32"/>
        </w:rPr>
        <w:t>由于会议人数较多，</w:t>
      </w:r>
      <w:proofErr w:type="gramStart"/>
      <w:r w:rsidRPr="00371548">
        <w:rPr>
          <w:rFonts w:ascii="仿宋_GB2312" w:eastAsia="仿宋_GB2312" w:hint="eastAsia"/>
          <w:sz w:val="32"/>
          <w:szCs w:val="32"/>
        </w:rPr>
        <w:t>备选酒店</w:t>
      </w:r>
      <w:proofErr w:type="gramEnd"/>
      <w:r w:rsidRPr="00371548">
        <w:rPr>
          <w:rFonts w:ascii="仿宋_GB2312" w:eastAsia="仿宋_GB2312" w:hint="eastAsia"/>
          <w:sz w:val="32"/>
          <w:szCs w:val="32"/>
        </w:rPr>
        <w:t>为</w:t>
      </w:r>
      <w:r w:rsidR="00DA2ABA" w:rsidRPr="00371548">
        <w:rPr>
          <w:rFonts w:ascii="仿宋_GB2312" w:eastAsia="仿宋_GB2312" w:cs="FZHTJW--GB1-0" w:hint="eastAsia"/>
          <w:kern w:val="0"/>
          <w:sz w:val="32"/>
          <w:szCs w:val="32"/>
        </w:rPr>
        <w:t>杭州第一世界大酒店（杭州市</w:t>
      </w:r>
      <w:proofErr w:type="gramStart"/>
      <w:r w:rsidR="00DA2ABA" w:rsidRPr="00371548">
        <w:rPr>
          <w:rFonts w:ascii="仿宋_GB2312" w:eastAsia="仿宋_GB2312" w:cs="FZHTJW--GB1-0" w:hint="eastAsia"/>
          <w:kern w:val="0"/>
          <w:sz w:val="32"/>
          <w:szCs w:val="32"/>
        </w:rPr>
        <w:t>萧山区</w:t>
      </w:r>
      <w:proofErr w:type="gramEnd"/>
      <w:r w:rsidR="00DA2ABA" w:rsidRPr="00371548">
        <w:rPr>
          <w:rFonts w:ascii="仿宋_GB2312" w:eastAsia="仿宋_GB2312" w:cs="FZHTJW--GB1-0" w:hint="eastAsia"/>
          <w:kern w:val="0"/>
          <w:sz w:val="32"/>
          <w:szCs w:val="32"/>
        </w:rPr>
        <w:t>风情大道2555号，</w:t>
      </w:r>
      <w:bookmarkStart w:id="12" w:name="_Hlk513337313"/>
      <w:r w:rsidR="00DF7997" w:rsidRPr="00371548">
        <w:rPr>
          <w:rFonts w:ascii="仿宋_GB2312" w:eastAsia="仿宋_GB2312" w:cs="FZHTJW--GB1-0" w:hint="eastAsia"/>
          <w:kern w:val="0"/>
          <w:sz w:val="32"/>
          <w:szCs w:val="32"/>
        </w:rPr>
        <w:t>电话</w:t>
      </w:r>
      <w:r w:rsidR="00DF7997" w:rsidRPr="00371548">
        <w:rPr>
          <w:rFonts w:ascii="仿宋_GB2312" w:eastAsia="仿宋_GB2312" w:cs="FZHTJW--GB1-0"/>
          <w:kern w:val="0"/>
          <w:sz w:val="32"/>
          <w:szCs w:val="32"/>
        </w:rPr>
        <w:t>0571-83866888</w:t>
      </w:r>
      <w:r w:rsidR="008867E5" w:rsidRPr="00371548">
        <w:rPr>
          <w:rFonts w:ascii="仿宋_GB2312" w:eastAsia="仿宋_GB2312" w:cs="FZHTJW--GB1-0" w:hint="eastAsia"/>
          <w:kern w:val="0"/>
          <w:sz w:val="32"/>
          <w:szCs w:val="32"/>
        </w:rPr>
        <w:t>），</w:t>
      </w:r>
      <w:r w:rsidR="00EE6D58" w:rsidRPr="00371548">
        <w:rPr>
          <w:rFonts w:ascii="仿宋_GB2312" w:eastAsia="仿宋_GB2312" w:cs="FZHTJW--GB1-0" w:hint="eastAsia"/>
          <w:kern w:val="0"/>
          <w:sz w:val="32"/>
          <w:szCs w:val="32"/>
        </w:rPr>
        <w:t>两酒店</w:t>
      </w:r>
      <w:r w:rsidR="00DF7997" w:rsidRPr="00371548">
        <w:rPr>
          <w:rFonts w:ascii="仿宋_GB2312" w:eastAsia="仿宋_GB2312" w:cs="FZHTJW--GB1-0" w:hint="eastAsia"/>
          <w:kern w:val="0"/>
          <w:sz w:val="32"/>
          <w:szCs w:val="32"/>
        </w:rPr>
        <w:t>之</w:t>
      </w:r>
      <w:r w:rsidR="00EE6D58" w:rsidRPr="00371548">
        <w:rPr>
          <w:rFonts w:ascii="仿宋_GB2312" w:eastAsia="仿宋_GB2312" w:cs="FZHTJW--GB1-0" w:hint="eastAsia"/>
          <w:kern w:val="0"/>
          <w:sz w:val="32"/>
          <w:szCs w:val="32"/>
        </w:rPr>
        <w:t>间往返</w:t>
      </w:r>
      <w:r w:rsidR="00DF7997" w:rsidRPr="00371548">
        <w:rPr>
          <w:rFonts w:ascii="仿宋_GB2312" w:eastAsia="仿宋_GB2312" w:cs="FZHTJW--GB1-0" w:hint="eastAsia"/>
          <w:kern w:val="0"/>
          <w:sz w:val="32"/>
          <w:szCs w:val="32"/>
        </w:rPr>
        <w:t>安排</w:t>
      </w:r>
      <w:r w:rsidR="00DA2ABA" w:rsidRPr="00371548">
        <w:rPr>
          <w:rFonts w:ascii="仿宋_GB2312" w:eastAsia="仿宋_GB2312" w:cs="FZHTJW--GB1-0" w:hint="eastAsia"/>
          <w:kern w:val="0"/>
          <w:sz w:val="32"/>
          <w:szCs w:val="32"/>
        </w:rPr>
        <w:t>大巴</w:t>
      </w:r>
      <w:r w:rsidR="00EE6D58" w:rsidRPr="00371548">
        <w:rPr>
          <w:rFonts w:ascii="仿宋_GB2312" w:eastAsia="仿宋_GB2312" w:cs="FZHTJW--GB1-0" w:hint="eastAsia"/>
          <w:kern w:val="0"/>
          <w:sz w:val="32"/>
          <w:szCs w:val="32"/>
        </w:rPr>
        <w:t>免费</w:t>
      </w:r>
      <w:r w:rsidR="00DA2ABA" w:rsidRPr="00371548">
        <w:rPr>
          <w:rFonts w:ascii="仿宋_GB2312" w:eastAsia="仿宋_GB2312" w:cs="FZHTJW--GB1-0" w:hint="eastAsia"/>
          <w:kern w:val="0"/>
          <w:sz w:val="32"/>
          <w:szCs w:val="32"/>
        </w:rPr>
        <w:t>接送</w:t>
      </w:r>
      <w:bookmarkEnd w:id="12"/>
      <w:r w:rsidR="008867E5" w:rsidRPr="00371548">
        <w:rPr>
          <w:rFonts w:ascii="仿宋_GB2312" w:eastAsia="仿宋_GB2312" w:cs="FZHTJW--GB1-0" w:hint="eastAsia"/>
          <w:kern w:val="0"/>
          <w:sz w:val="32"/>
          <w:szCs w:val="32"/>
        </w:rPr>
        <w:t>。</w:t>
      </w:r>
    </w:p>
    <w:p w:rsidR="00854253" w:rsidRPr="00371548" w:rsidRDefault="00E04E71" w:rsidP="00975A0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会务费用</w:t>
      </w:r>
    </w:p>
    <w:p w:rsidR="00854253" w:rsidRPr="00371548" w:rsidRDefault="00E04E71" w:rsidP="00436447">
      <w:pPr>
        <w:numPr>
          <w:ilvl w:val="0"/>
          <w:numId w:val="9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参会人员</w:t>
      </w:r>
      <w:r w:rsidR="00FC5DB2" w:rsidRPr="00371548">
        <w:rPr>
          <w:rFonts w:ascii="仿宋_GB2312" w:eastAsia="仿宋_GB2312" w:hAnsi="Times New Roman" w:cs="Times New Roman" w:hint="eastAsia"/>
          <w:sz w:val="32"/>
          <w:szCs w:val="32"/>
        </w:rPr>
        <w:t>需</w:t>
      </w:r>
      <w:r w:rsidR="00746C3A" w:rsidRPr="00371548">
        <w:rPr>
          <w:rFonts w:ascii="仿宋_GB2312" w:eastAsia="仿宋_GB2312" w:hAnsi="Times New Roman" w:cs="Times New Roman" w:hint="eastAsia"/>
          <w:sz w:val="32"/>
          <w:szCs w:val="32"/>
        </w:rPr>
        <w:t>交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会务费</w:t>
      </w:r>
      <w:r w:rsidR="00A31BEE" w:rsidRPr="00371548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0F4B62" w:rsidRPr="00371548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A31BEE" w:rsidRPr="00371548">
        <w:rPr>
          <w:rFonts w:ascii="仿宋_GB2312" w:eastAsia="仿宋_GB2312" w:hAnsi="Times New Roman" w:cs="Times New Roman" w:hint="eastAsia"/>
          <w:sz w:val="32"/>
          <w:szCs w:val="32"/>
        </w:rPr>
        <w:t>00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FC5DB2" w:rsidRPr="00371548">
        <w:rPr>
          <w:rFonts w:ascii="仿宋_GB2312" w:eastAsia="仿宋_GB2312" w:hAnsi="Times New Roman" w:cs="Times New Roman" w:hint="eastAsia"/>
          <w:sz w:val="32"/>
          <w:szCs w:val="32"/>
        </w:rPr>
        <w:t>/人</w:t>
      </w:r>
      <w:r w:rsidR="00A73415" w:rsidRPr="00371548">
        <w:rPr>
          <w:rFonts w:ascii="仿宋_GB2312" w:eastAsia="仿宋_GB2312" w:hAnsi="Times New Roman" w:cs="Times New Roman" w:hint="eastAsia"/>
          <w:sz w:val="32"/>
          <w:szCs w:val="32"/>
        </w:rPr>
        <w:t>（含餐费）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，食宿统一安排，住宿费自理；</w:t>
      </w:r>
    </w:p>
    <w:p w:rsidR="00854253" w:rsidRPr="00371548" w:rsidRDefault="00E04E71" w:rsidP="00436447">
      <w:pPr>
        <w:numPr>
          <w:ilvl w:val="0"/>
          <w:numId w:val="9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会务费务必于</w:t>
      </w:r>
      <w:r w:rsidR="00F3320A" w:rsidRPr="00371548">
        <w:rPr>
          <w:rFonts w:ascii="仿宋_GB2312" w:eastAsia="仿宋_GB2312" w:hAnsi="Times New Roman" w:cs="Times New Roman"/>
          <w:sz w:val="32"/>
          <w:szCs w:val="32"/>
        </w:rPr>
        <w:t>6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C0311E" w:rsidRPr="00371548">
        <w:rPr>
          <w:rFonts w:ascii="仿宋_GB2312" w:eastAsia="仿宋_GB2312" w:hAnsi="Times New Roman" w:cs="Times New Roman"/>
          <w:sz w:val="32"/>
          <w:szCs w:val="32"/>
        </w:rPr>
        <w:t>8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日前汇至</w:t>
      </w:r>
      <w:r w:rsidR="00A73415" w:rsidRPr="00371548">
        <w:rPr>
          <w:rFonts w:ascii="仿宋_GB2312" w:eastAsia="仿宋_GB2312" w:hAnsi="Times New Roman" w:cs="Times New Roman" w:hint="eastAsia"/>
          <w:sz w:val="32"/>
          <w:szCs w:val="32"/>
        </w:rPr>
        <w:t>协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会</w:t>
      </w:r>
      <w:r w:rsidR="00A73415" w:rsidRPr="00371548">
        <w:rPr>
          <w:rFonts w:ascii="仿宋_GB2312" w:eastAsia="仿宋_GB2312" w:hAnsi="Times New Roman" w:cs="Times New Roman" w:hint="eastAsia"/>
          <w:sz w:val="32"/>
          <w:szCs w:val="32"/>
        </w:rPr>
        <w:t>账户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，报到时凭汇款凭证复印件领取发票（现场</w:t>
      </w:r>
      <w:r w:rsidR="00D20D50" w:rsidRPr="00371548">
        <w:rPr>
          <w:rFonts w:ascii="仿宋_GB2312" w:eastAsia="仿宋_GB2312" w:hAnsi="Times New Roman" w:cs="Times New Roman" w:hint="eastAsia"/>
          <w:sz w:val="32"/>
          <w:szCs w:val="32"/>
        </w:rPr>
        <w:t>仅支持现金交费，</w:t>
      </w:r>
      <w:r w:rsidR="006F3419" w:rsidRPr="00371548">
        <w:rPr>
          <w:rFonts w:ascii="仿宋_GB2312" w:eastAsia="仿宋_GB2312" w:hAnsi="Times New Roman" w:cs="Times New Roman" w:hint="eastAsia"/>
          <w:sz w:val="32"/>
          <w:szCs w:val="32"/>
        </w:rPr>
        <w:t>建议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提前汇款）。</w:t>
      </w:r>
    </w:p>
    <w:p w:rsidR="00FC5DB2" w:rsidRPr="00371548" w:rsidRDefault="00FC5DB2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户</w:t>
      </w:r>
      <w:r w:rsidR="00A31BEE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名：中国施工企业管理协会</w:t>
      </w:r>
    </w:p>
    <w:p w:rsidR="00FC5DB2" w:rsidRPr="00371548" w:rsidRDefault="00FC5DB2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账</w:t>
      </w:r>
      <w:proofErr w:type="gramEnd"/>
      <w:r w:rsidR="00A31BEE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号：0148 0142 1000 0050</w:t>
      </w:r>
    </w:p>
    <w:p w:rsidR="00FC5DB2" w:rsidRPr="00371548" w:rsidRDefault="00FC5DB2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开户行：中国民生银行北京东二环支行</w:t>
      </w:r>
    </w:p>
    <w:p w:rsidR="00FC5DB2" w:rsidRPr="00371548" w:rsidRDefault="00FC5DB2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行</w:t>
      </w:r>
      <w:r w:rsidR="00A31BEE" w:rsidRPr="0037154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号：3051 0000 1483</w:t>
      </w:r>
    </w:p>
    <w:p w:rsidR="00A358FF" w:rsidRPr="00371548" w:rsidRDefault="00A358FF" w:rsidP="00975A0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报名方式</w:t>
      </w:r>
    </w:p>
    <w:p w:rsidR="00A358FF" w:rsidRPr="00371548" w:rsidRDefault="00A358FF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填写参会回执表（见附件，电子</w:t>
      </w:r>
      <w:r w:rsidR="003B3A80" w:rsidRPr="00371548">
        <w:rPr>
          <w:rFonts w:ascii="仿宋_GB2312" w:eastAsia="仿宋_GB2312" w:hAnsi="Times New Roman" w:cs="Times New Roman" w:hint="eastAsia"/>
          <w:sz w:val="32"/>
          <w:szCs w:val="32"/>
        </w:rPr>
        <w:t>版</w:t>
      </w:r>
      <w:r w:rsidR="00512C6D" w:rsidRPr="00371548">
        <w:rPr>
          <w:rFonts w:ascii="仿宋_GB2312" w:eastAsia="仿宋_GB2312" w:hAnsi="Times New Roman" w:cs="Times New Roman" w:hint="eastAsia"/>
          <w:sz w:val="32"/>
          <w:szCs w:val="32"/>
        </w:rPr>
        <w:t>请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proofErr w:type="gramStart"/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协会官网</w:t>
      </w:r>
      <w:proofErr w:type="gramEnd"/>
      <w:r w:rsidR="00F9412E" w:rsidRPr="00371548">
        <w:rPr>
          <w:rFonts w:ascii="仿宋_GB2312" w:eastAsia="仿宋_GB2312" w:hAnsi="Times New Roman" w:cs="Times New Roman" w:hint="eastAsia"/>
          <w:sz w:val="32"/>
          <w:szCs w:val="32"/>
        </w:rPr>
        <w:t>www.cacem.com.cn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“通知公告”栏下载），</w:t>
      </w:r>
      <w:r w:rsidR="006A7EE3" w:rsidRPr="00371548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于</w:t>
      </w:r>
      <w:r w:rsidRPr="00371548">
        <w:rPr>
          <w:rFonts w:ascii="仿宋_GB2312" w:eastAsia="仿宋_GB2312" w:hAnsi="Times New Roman" w:cs="Times New Roman"/>
          <w:sz w:val="32"/>
          <w:szCs w:val="32"/>
        </w:rPr>
        <w:t>6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月8日前将</w:t>
      </w:r>
      <w:r w:rsidR="00512C6D" w:rsidRPr="0037154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可编辑电子回执</w:t>
      </w:r>
      <w:r w:rsidR="007028D6" w:rsidRPr="00371548">
        <w:rPr>
          <w:rFonts w:ascii="仿宋_GB2312" w:eastAsia="仿宋_GB2312" w:hAnsi="Times New Roman" w:cs="Times New Roman" w:hint="eastAsia"/>
          <w:sz w:val="32"/>
          <w:szCs w:val="32"/>
        </w:rPr>
        <w:t>表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发送至</w:t>
      </w:r>
      <w:r w:rsidR="00761D06" w:rsidRPr="00371548">
        <w:rPr>
          <w:rFonts w:ascii="仿宋_GB2312" w:eastAsia="仿宋_GB2312" w:hAnsi="Times New Roman" w:cs="Times New Roman"/>
          <w:sz w:val="32"/>
          <w:szCs w:val="32"/>
        </w:rPr>
        <w:t>hlw</w:t>
      </w:r>
      <w:r w:rsidR="00761D06" w:rsidRPr="00371548">
        <w:rPr>
          <w:rFonts w:ascii="Times New Roman" w:eastAsia="仿宋_GB2312" w:hAnsi="Times New Roman" w:cs="Times New Roman"/>
          <w:sz w:val="32"/>
          <w:szCs w:val="32"/>
        </w:rPr>
        <w:t>@</w:t>
      </w:r>
      <w:r w:rsidR="00761D06" w:rsidRPr="00371548">
        <w:rPr>
          <w:rFonts w:ascii="仿宋_GB2312" w:eastAsia="仿宋_GB2312" w:hAnsi="Times New Roman" w:cs="Times New Roman"/>
          <w:sz w:val="32"/>
          <w:szCs w:val="32"/>
        </w:rPr>
        <w:t>cacem.com.cn</w:t>
      </w: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54253" w:rsidRPr="00371548" w:rsidRDefault="00E04E71" w:rsidP="00975A0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b/>
          <w:sz w:val="32"/>
          <w:szCs w:val="32"/>
        </w:rPr>
        <w:t>联系方式</w:t>
      </w:r>
    </w:p>
    <w:p w:rsidR="00854253" w:rsidRPr="00371548" w:rsidRDefault="00E04E71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71548"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  <w:r w:rsidR="00EA600D" w:rsidRPr="00371548">
        <w:rPr>
          <w:rFonts w:ascii="仿宋_GB2312" w:eastAsia="仿宋_GB2312" w:hAnsi="Times New Roman" w:cs="Times New Roman" w:hint="eastAsia"/>
          <w:sz w:val="32"/>
          <w:szCs w:val="32"/>
        </w:rPr>
        <w:t>010-63253443、63253445、63253482、63253428</w:t>
      </w:r>
    </w:p>
    <w:p w:rsidR="00854253" w:rsidRPr="00371548" w:rsidRDefault="00975A03" w:rsidP="00975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联系人：  18906748611 许一鸣</w:t>
      </w:r>
    </w:p>
    <w:p w:rsidR="00854253" w:rsidRPr="00371548" w:rsidRDefault="00854253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4253" w:rsidRPr="00371548" w:rsidRDefault="00E04E71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1548">
        <w:rPr>
          <w:rFonts w:ascii="仿宋_GB2312" w:eastAsia="仿宋_GB2312" w:hint="eastAsia"/>
          <w:sz w:val="32"/>
          <w:szCs w:val="32"/>
        </w:rPr>
        <w:t>附件：参会回执表</w:t>
      </w:r>
    </w:p>
    <w:p w:rsidR="00717713" w:rsidRPr="00371548" w:rsidRDefault="00717713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28D6" w:rsidRPr="00371548" w:rsidRDefault="007028D6" w:rsidP="00436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28D6" w:rsidRPr="00371548" w:rsidRDefault="0076295A" w:rsidP="00AF371A">
      <w:pPr>
        <w:adjustRightInd w:val="0"/>
        <w:snapToGrid w:val="0"/>
        <w:spacing w:line="600" w:lineRule="exact"/>
        <w:ind w:rightChars="200" w:right="420"/>
        <w:jc w:val="right"/>
        <w:rPr>
          <w:rFonts w:ascii="仿宋_GB2312" w:eastAsia="仿宋_GB2312"/>
          <w:sz w:val="32"/>
          <w:szCs w:val="32"/>
        </w:rPr>
      </w:pPr>
      <w:r w:rsidRPr="00371548">
        <w:rPr>
          <w:rFonts w:ascii="仿宋_GB2312" w:eastAsia="仿宋_GB2312" w:hint="eastAsia"/>
          <w:sz w:val="32"/>
          <w:szCs w:val="32"/>
        </w:rPr>
        <w:t>中国施工企业管理协会</w:t>
      </w:r>
    </w:p>
    <w:p w:rsidR="0031037A" w:rsidRPr="00371548" w:rsidRDefault="00E04E71" w:rsidP="00AF371A">
      <w:pPr>
        <w:adjustRightInd w:val="0"/>
        <w:snapToGrid w:val="0"/>
        <w:spacing w:line="6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 w:rsidRPr="00371548">
        <w:rPr>
          <w:rFonts w:ascii="仿宋_GB2312" w:eastAsia="仿宋_GB2312" w:hint="eastAsia"/>
          <w:sz w:val="32"/>
          <w:szCs w:val="32"/>
        </w:rPr>
        <w:t>2018年</w:t>
      </w:r>
      <w:r w:rsidR="008339BE" w:rsidRPr="00371548">
        <w:rPr>
          <w:rFonts w:ascii="仿宋_GB2312" w:eastAsia="仿宋_GB2312"/>
          <w:sz w:val="32"/>
          <w:szCs w:val="32"/>
        </w:rPr>
        <w:t>5</w:t>
      </w:r>
      <w:r w:rsidRPr="00371548">
        <w:rPr>
          <w:rFonts w:ascii="仿宋_GB2312" w:eastAsia="仿宋_GB2312" w:hint="eastAsia"/>
          <w:sz w:val="32"/>
          <w:szCs w:val="32"/>
        </w:rPr>
        <w:t>月</w:t>
      </w:r>
      <w:r w:rsidR="00AF371A" w:rsidRPr="00371548">
        <w:rPr>
          <w:rFonts w:ascii="仿宋_GB2312" w:eastAsia="仿宋_GB2312"/>
          <w:sz w:val="32"/>
          <w:szCs w:val="32"/>
        </w:rPr>
        <w:t>10</w:t>
      </w:r>
      <w:r w:rsidRPr="00371548">
        <w:rPr>
          <w:rFonts w:ascii="仿宋_GB2312" w:eastAsia="仿宋_GB2312" w:hint="eastAsia"/>
          <w:sz w:val="32"/>
          <w:szCs w:val="32"/>
        </w:rPr>
        <w:t>日</w:t>
      </w:r>
    </w:p>
    <w:p w:rsidR="0031037A" w:rsidRPr="00371548" w:rsidRDefault="0031037A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94197" w:rsidRPr="00371548" w:rsidRDefault="00694197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1037A" w:rsidRPr="00371548" w:rsidRDefault="0031037A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36447" w:rsidRPr="00371548" w:rsidRDefault="00436447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36447" w:rsidRPr="00371548" w:rsidRDefault="00436447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36447" w:rsidRPr="00371548" w:rsidRDefault="00436447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36447" w:rsidRPr="00371548" w:rsidRDefault="00436447" w:rsidP="000F4B62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543B2" w:rsidRPr="00371548" w:rsidRDefault="008543B2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543B2" w:rsidRPr="00371548" w:rsidRDefault="008543B2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36447" w:rsidRPr="00371548" w:rsidRDefault="00436447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22B8E" w:rsidRPr="00371548" w:rsidRDefault="00222B8E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A48E0" w:rsidRPr="00371548" w:rsidRDefault="00A57676" w:rsidP="0043644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0A48E0" w:rsidRPr="00371548" w:rsidSect="00436447">
          <w:footerReference w:type="default" r:id="rId9"/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noProof/>
          <w:sz w:val="32"/>
          <w:szCs w:val="32"/>
        </w:rPr>
        <w:pict>
          <v:line id="直接连接符 1" o:spid="_x0000_s1026" style="position:absolute;left:0;text-align:left;z-index:251658240;visibility:visible;mso-wrap-distance-top:-6e-5mm;mso-wrap-distance-bottom:-6e-5mm" from="0,28.9pt" to="42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mg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"/>
        </w:pict>
      </w:r>
      <w:r>
        <w:rPr>
          <w:rFonts w:ascii="仿宋_GB2312" w:eastAsia="仿宋_GB2312"/>
          <w:noProof/>
          <w:sz w:val="32"/>
          <w:szCs w:val="32"/>
        </w:rPr>
        <w:pict>
          <v:line id="直接连接符 2" o:spid="_x0000_s1027" style="position:absolute;left:0;text-align:left;z-index:251656192;visibility:visible;mso-wrap-distance-top:-6e-5mm;mso-wrap-distance-bottom:-6e-5mm" from=".75pt,5.25pt" to="423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"/>
        </w:pict>
      </w:r>
      <w:r w:rsidR="00A358FF" w:rsidRPr="00371548">
        <w:rPr>
          <w:rFonts w:ascii="仿宋_GB2312" w:eastAsia="仿宋_GB2312" w:hint="eastAsia"/>
          <w:sz w:val="32"/>
          <w:szCs w:val="32"/>
        </w:rPr>
        <w:t>抄报</w:t>
      </w:r>
      <w:r w:rsidR="00A358FF" w:rsidRPr="00371548">
        <w:rPr>
          <w:rFonts w:ascii="仿宋_GB2312" w:eastAsia="仿宋_GB2312"/>
          <w:sz w:val="32"/>
          <w:szCs w:val="32"/>
        </w:rPr>
        <w:t>：</w:t>
      </w:r>
      <w:r w:rsidR="00A358FF" w:rsidRPr="00371548">
        <w:rPr>
          <w:rFonts w:ascii="仿宋_GB2312" w:eastAsia="仿宋_GB2312" w:hint="eastAsia"/>
          <w:sz w:val="32"/>
          <w:szCs w:val="32"/>
        </w:rPr>
        <w:t>曹玉书会长、</w:t>
      </w:r>
      <w:r w:rsidR="00A358FF" w:rsidRPr="00371548">
        <w:rPr>
          <w:rFonts w:ascii="仿宋_GB2312" w:eastAsia="仿宋_GB2312"/>
          <w:sz w:val="32"/>
          <w:szCs w:val="32"/>
        </w:rPr>
        <w:t>各副会长</w:t>
      </w:r>
      <w:r w:rsidR="00A358FF" w:rsidRPr="00371548">
        <w:rPr>
          <w:rFonts w:ascii="仿宋_GB2312" w:eastAsia="仿宋_GB2312" w:hint="eastAsia"/>
          <w:sz w:val="32"/>
          <w:szCs w:val="32"/>
        </w:rPr>
        <w:t>、秘书长</w:t>
      </w:r>
    </w:p>
    <w:p w:rsidR="00A358FF" w:rsidRPr="00371548" w:rsidRDefault="00A358FF" w:rsidP="000A48E0">
      <w:pPr>
        <w:tabs>
          <w:tab w:val="left" w:pos="5535"/>
        </w:tabs>
        <w:snapToGrid w:val="0"/>
        <w:spacing w:line="560" w:lineRule="exact"/>
        <w:rPr>
          <w:rFonts w:eastAsia="黑体"/>
          <w:sz w:val="30"/>
          <w:szCs w:val="30"/>
        </w:rPr>
      </w:pPr>
      <w:r w:rsidRPr="00371548">
        <w:rPr>
          <w:rFonts w:eastAsia="黑体"/>
          <w:sz w:val="30"/>
          <w:szCs w:val="30"/>
        </w:rPr>
        <w:lastRenderedPageBreak/>
        <w:t>附件</w:t>
      </w:r>
    </w:p>
    <w:p w:rsidR="00A358FF" w:rsidRPr="00371548" w:rsidRDefault="00A358FF" w:rsidP="00A31BEE">
      <w:pPr>
        <w:snapToGrid w:val="0"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371548">
        <w:rPr>
          <w:rFonts w:ascii="方正小标宋简体" w:eastAsia="方正小标宋简体" w:hint="eastAsia"/>
          <w:sz w:val="36"/>
          <w:szCs w:val="36"/>
        </w:rPr>
        <w:t>参 会 回 执 表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851"/>
        <w:gridCol w:w="141"/>
        <w:gridCol w:w="1684"/>
        <w:gridCol w:w="1010"/>
        <w:gridCol w:w="992"/>
        <w:gridCol w:w="567"/>
        <w:gridCol w:w="709"/>
        <w:gridCol w:w="1275"/>
        <w:gridCol w:w="1512"/>
      </w:tblGrid>
      <w:tr w:rsidR="00371548" w:rsidRPr="00371548" w:rsidTr="0057625E">
        <w:trPr>
          <w:cantSplit/>
          <w:trHeight w:val="567"/>
          <w:jc w:val="center"/>
        </w:trPr>
        <w:tc>
          <w:tcPr>
            <w:tcW w:w="1408" w:type="dxa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741" w:type="dxa"/>
            <w:gridSpan w:val="9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1548" w:rsidRPr="00371548" w:rsidTr="0057625E">
        <w:trPr>
          <w:cantSplit/>
          <w:trHeight w:val="567"/>
          <w:jc w:val="center"/>
        </w:trPr>
        <w:tc>
          <w:tcPr>
            <w:tcW w:w="1408" w:type="dxa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8741" w:type="dxa"/>
            <w:gridSpan w:val="9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1548" w:rsidRPr="00371548" w:rsidTr="0057625E">
        <w:trPr>
          <w:cantSplit/>
          <w:trHeight w:val="567"/>
          <w:jc w:val="center"/>
        </w:trPr>
        <w:tc>
          <w:tcPr>
            <w:tcW w:w="1408" w:type="dxa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经 办 人</w:t>
            </w:r>
          </w:p>
        </w:tc>
        <w:tc>
          <w:tcPr>
            <w:tcW w:w="992" w:type="dxa"/>
            <w:gridSpan w:val="2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经办部门</w:t>
            </w:r>
          </w:p>
        </w:tc>
        <w:tc>
          <w:tcPr>
            <w:tcW w:w="3496" w:type="dxa"/>
            <w:gridSpan w:val="3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1548" w:rsidRPr="00371548" w:rsidTr="0057625E">
        <w:trPr>
          <w:cantSplit/>
          <w:trHeight w:val="567"/>
          <w:jc w:val="center"/>
        </w:trPr>
        <w:tc>
          <w:tcPr>
            <w:tcW w:w="1408" w:type="dxa"/>
            <w:vMerge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汇款金额</w:t>
            </w:r>
          </w:p>
        </w:tc>
        <w:tc>
          <w:tcPr>
            <w:tcW w:w="3496" w:type="dxa"/>
            <w:gridSpan w:val="3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1548" w:rsidRPr="00371548" w:rsidTr="0057625E">
        <w:trPr>
          <w:cantSplit/>
          <w:trHeight w:val="567"/>
          <w:jc w:val="center"/>
        </w:trPr>
        <w:tc>
          <w:tcPr>
            <w:tcW w:w="1408" w:type="dxa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发票类别</w:t>
            </w:r>
          </w:p>
        </w:tc>
        <w:tc>
          <w:tcPr>
            <w:tcW w:w="8741" w:type="dxa"/>
            <w:gridSpan w:val="9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（  ）增值税</w:t>
            </w:r>
            <w:r w:rsidRPr="0037154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普通发票   </w:t>
            </w:r>
            <w:r w:rsidRPr="00371548">
              <w:rPr>
                <w:rFonts w:ascii="仿宋_GB2312" w:eastAsia="仿宋_GB2312" w:hint="eastAsia"/>
                <w:sz w:val="28"/>
                <w:szCs w:val="28"/>
              </w:rPr>
              <w:t>（  ）增值税</w:t>
            </w:r>
            <w:r w:rsidRPr="0037154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专用发票   </w:t>
            </w:r>
            <w:r w:rsidRPr="00371548">
              <w:rPr>
                <w:rFonts w:ascii="仿宋_GB2312" w:eastAsia="仿宋_GB2312" w:hint="eastAsia"/>
                <w:sz w:val="28"/>
                <w:szCs w:val="28"/>
              </w:rPr>
              <w:t>（仅“</w:t>
            </w:r>
            <w:r w:rsidRPr="00371548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  <w:r w:rsidRPr="00371548">
              <w:rPr>
                <w:rFonts w:ascii="仿宋_GB2312" w:eastAsia="仿宋_GB2312" w:hint="eastAsia"/>
                <w:sz w:val="28"/>
                <w:szCs w:val="28"/>
              </w:rPr>
              <w:t>”一项）</w:t>
            </w:r>
          </w:p>
        </w:tc>
      </w:tr>
      <w:tr w:rsidR="00371548" w:rsidRPr="00371548" w:rsidTr="0057625E">
        <w:trPr>
          <w:cantSplit/>
          <w:trHeight w:val="567"/>
          <w:jc w:val="center"/>
        </w:trPr>
        <w:tc>
          <w:tcPr>
            <w:tcW w:w="1408" w:type="dxa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开票信息</w:t>
            </w:r>
          </w:p>
        </w:tc>
        <w:tc>
          <w:tcPr>
            <w:tcW w:w="8741" w:type="dxa"/>
            <w:gridSpan w:val="9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开票单位名称：</w:t>
            </w:r>
          </w:p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开票6位代码：</w:t>
            </w:r>
          </w:p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纳税人识别号：</w:t>
            </w:r>
          </w:p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地 址、电 话：</w:t>
            </w:r>
          </w:p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开户行及账号：</w:t>
            </w:r>
          </w:p>
        </w:tc>
      </w:tr>
      <w:tr w:rsidR="00371548" w:rsidRPr="00371548" w:rsidTr="0057625E">
        <w:trPr>
          <w:cantSplit/>
          <w:trHeight w:val="567"/>
          <w:jc w:val="center"/>
        </w:trPr>
        <w:tc>
          <w:tcPr>
            <w:tcW w:w="10149" w:type="dxa"/>
            <w:gridSpan w:val="10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参会人员（可附页）</w:t>
            </w:r>
          </w:p>
        </w:tc>
      </w:tr>
      <w:tr w:rsidR="00371548" w:rsidRPr="00371548" w:rsidTr="0057625E">
        <w:trPr>
          <w:cantSplit/>
          <w:trHeight w:val="567"/>
          <w:jc w:val="center"/>
        </w:trPr>
        <w:tc>
          <w:tcPr>
            <w:tcW w:w="1408" w:type="dxa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25" w:type="dxa"/>
            <w:gridSpan w:val="2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部门及职务</w:t>
            </w:r>
          </w:p>
        </w:tc>
        <w:tc>
          <w:tcPr>
            <w:tcW w:w="2002" w:type="dxa"/>
            <w:gridSpan w:val="2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4063" w:type="dxa"/>
            <w:gridSpan w:val="4"/>
            <w:tcBorders>
              <w:bottom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住宿安排（请“</w:t>
            </w:r>
            <w:r w:rsidRPr="00371548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  <w:r w:rsidRPr="00371548">
              <w:rPr>
                <w:rFonts w:ascii="仿宋_GB2312" w:eastAsia="仿宋_GB2312" w:hint="eastAsia"/>
                <w:sz w:val="28"/>
                <w:szCs w:val="28"/>
              </w:rPr>
              <w:t>”选）</w:t>
            </w:r>
          </w:p>
        </w:tc>
      </w:tr>
      <w:tr w:rsidR="00371548" w:rsidRPr="00371548" w:rsidTr="00CB7558">
        <w:trPr>
          <w:cantSplit/>
          <w:trHeight w:val="397"/>
          <w:jc w:val="center"/>
        </w:trPr>
        <w:tc>
          <w:tcPr>
            <w:tcW w:w="1408" w:type="dxa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</w:t>
            </w:r>
            <w:r w:rsidR="00297FB4" w:rsidRPr="00371548">
              <w:rPr>
                <w:rFonts w:ascii="仿宋_GB2312" w:eastAsia="仿宋_GB2312"/>
                <w:spacing w:val="-10"/>
                <w:sz w:val="28"/>
                <w:szCs w:val="28"/>
              </w:rPr>
              <w:t xml:space="preserve">  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)单住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)合住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)不住</w:t>
            </w:r>
          </w:p>
        </w:tc>
      </w:tr>
      <w:tr w:rsidR="00371548" w:rsidRPr="00371548" w:rsidTr="00CB7558">
        <w:trPr>
          <w:cantSplit/>
          <w:trHeight w:val="397"/>
          <w:jc w:val="center"/>
        </w:trPr>
        <w:tc>
          <w:tcPr>
            <w:tcW w:w="1408" w:type="dxa"/>
            <w:vMerge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</w:t>
            </w:r>
            <w:r w:rsidR="00297FB4" w:rsidRPr="00371548">
              <w:rPr>
                <w:rFonts w:ascii="仿宋_GB2312" w:eastAsia="仿宋_GB2312"/>
                <w:spacing w:val="-10"/>
                <w:sz w:val="28"/>
                <w:szCs w:val="28"/>
              </w:rPr>
              <w:t xml:space="preserve">  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)1</w:t>
            </w:r>
            <w:r w:rsidR="0018589E" w:rsidRPr="00371548">
              <w:rPr>
                <w:rFonts w:ascii="仿宋_GB2312" w:eastAsia="仿宋_GB2312"/>
                <w:spacing w:val="-10"/>
                <w:sz w:val="28"/>
                <w:szCs w:val="28"/>
              </w:rPr>
              <w:t>3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)1</w:t>
            </w:r>
            <w:r w:rsidR="0018589E" w:rsidRPr="00371548">
              <w:rPr>
                <w:rFonts w:ascii="仿宋_GB2312" w:eastAsia="仿宋_GB2312"/>
                <w:spacing w:val="-10"/>
                <w:sz w:val="28"/>
                <w:szCs w:val="28"/>
              </w:rPr>
              <w:t>4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</w:t>
            </w:r>
            <w:r w:rsidR="0018589E" w:rsidRPr="00371548">
              <w:rPr>
                <w:rFonts w:ascii="仿宋_GB2312" w:eastAsia="仿宋_GB2312"/>
                <w:spacing w:val="-10"/>
                <w:sz w:val="28"/>
                <w:szCs w:val="28"/>
              </w:rPr>
              <w:t>15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</w:tr>
      <w:tr w:rsidR="00371548" w:rsidRPr="00371548" w:rsidTr="00CB7558">
        <w:trPr>
          <w:cantSplit/>
          <w:trHeight w:val="397"/>
          <w:jc w:val="center"/>
        </w:trPr>
        <w:tc>
          <w:tcPr>
            <w:tcW w:w="1408" w:type="dxa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)单住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)合住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)不住</w:t>
            </w:r>
          </w:p>
        </w:tc>
      </w:tr>
      <w:tr w:rsidR="00371548" w:rsidRPr="00371548" w:rsidTr="00CB7558">
        <w:trPr>
          <w:cantSplit/>
          <w:trHeight w:val="397"/>
          <w:jc w:val="center"/>
        </w:trPr>
        <w:tc>
          <w:tcPr>
            <w:tcW w:w="1408" w:type="dxa"/>
            <w:vMerge/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</w:t>
            </w:r>
            <w:r w:rsidR="00297FB4" w:rsidRPr="00371548">
              <w:rPr>
                <w:rFonts w:ascii="仿宋_GB2312" w:eastAsia="仿宋_GB2312"/>
                <w:spacing w:val="-10"/>
                <w:sz w:val="28"/>
                <w:szCs w:val="28"/>
              </w:rPr>
              <w:t xml:space="preserve">  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)1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>3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)1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>4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>15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</w:tr>
      <w:tr w:rsidR="00371548" w:rsidRPr="00371548" w:rsidTr="00CB7558">
        <w:trPr>
          <w:cantSplit/>
          <w:trHeight w:val="397"/>
          <w:jc w:val="center"/>
        </w:trPr>
        <w:tc>
          <w:tcPr>
            <w:tcW w:w="1408" w:type="dxa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)单住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)合住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)不住</w:t>
            </w:r>
          </w:p>
        </w:tc>
      </w:tr>
      <w:tr w:rsidR="00371548" w:rsidRPr="00371548" w:rsidTr="00CB7558">
        <w:trPr>
          <w:cantSplit/>
          <w:trHeight w:val="397"/>
          <w:jc w:val="center"/>
        </w:trPr>
        <w:tc>
          <w:tcPr>
            <w:tcW w:w="1408" w:type="dxa"/>
            <w:vMerge/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</w:t>
            </w:r>
            <w:r w:rsidR="00297FB4" w:rsidRPr="00371548">
              <w:rPr>
                <w:rFonts w:ascii="仿宋_GB2312" w:eastAsia="仿宋_GB2312"/>
                <w:spacing w:val="-10"/>
                <w:sz w:val="28"/>
                <w:szCs w:val="28"/>
              </w:rPr>
              <w:t xml:space="preserve">  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)1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>3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)1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>4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9E" w:rsidRPr="00371548" w:rsidRDefault="0018589E" w:rsidP="00A31B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>15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</w:tr>
      <w:tr w:rsidR="00371548" w:rsidRPr="00371548" w:rsidTr="00CB7558">
        <w:trPr>
          <w:cantSplit/>
          <w:trHeight w:val="397"/>
          <w:jc w:val="center"/>
        </w:trPr>
        <w:tc>
          <w:tcPr>
            <w:tcW w:w="1408" w:type="dxa"/>
            <w:vMerge w:val="restart"/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)单住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)合住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)不住</w:t>
            </w:r>
          </w:p>
        </w:tc>
      </w:tr>
      <w:tr w:rsidR="00371548" w:rsidRPr="00371548" w:rsidTr="00CB7558">
        <w:trPr>
          <w:cantSplit/>
          <w:trHeight w:val="397"/>
          <w:jc w:val="center"/>
        </w:trPr>
        <w:tc>
          <w:tcPr>
            <w:tcW w:w="1408" w:type="dxa"/>
            <w:vMerge/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 xml:space="preserve">  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)1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>3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)1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>4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47" w:rsidRPr="00371548" w:rsidRDefault="00450147" w:rsidP="0045014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(  )</w:t>
            </w:r>
            <w:r w:rsidRPr="00371548">
              <w:rPr>
                <w:rFonts w:ascii="仿宋_GB2312" w:eastAsia="仿宋_GB2312"/>
                <w:spacing w:val="-10"/>
                <w:sz w:val="28"/>
                <w:szCs w:val="28"/>
              </w:rPr>
              <w:t>15</w:t>
            </w:r>
            <w:r w:rsidRPr="00371548">
              <w:rPr>
                <w:rFonts w:ascii="仿宋_GB2312" w:eastAsia="仿宋_GB2312" w:hint="eastAsia"/>
                <w:spacing w:val="-10"/>
                <w:sz w:val="28"/>
                <w:szCs w:val="28"/>
              </w:rPr>
              <w:t>日</w:t>
            </w:r>
          </w:p>
        </w:tc>
      </w:tr>
      <w:tr w:rsidR="00371548" w:rsidRPr="00371548" w:rsidTr="000A48E0">
        <w:trPr>
          <w:cantSplit/>
          <w:trHeight w:val="2494"/>
          <w:jc w:val="center"/>
        </w:trPr>
        <w:tc>
          <w:tcPr>
            <w:tcW w:w="10149" w:type="dxa"/>
            <w:gridSpan w:val="10"/>
            <w:tcBorders>
              <w:right w:val="single" w:sz="4" w:space="0" w:color="auto"/>
            </w:tcBorders>
            <w:vAlign w:val="center"/>
          </w:tcPr>
          <w:p w:rsidR="00A358FF" w:rsidRPr="00371548" w:rsidRDefault="00A358FF" w:rsidP="00A31BE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A358FF" w:rsidRPr="00371548" w:rsidRDefault="00767B64" w:rsidP="00A31BE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sz w:val="36"/>
                <w:szCs w:val="28"/>
              </w:rPr>
            </w:pPr>
            <w:r w:rsidRPr="00371548">
              <w:rPr>
                <w:rFonts w:ascii="黑体" w:eastAsia="黑体" w:hAnsi="黑体" w:hint="eastAsia"/>
                <w:b/>
                <w:sz w:val="36"/>
                <w:szCs w:val="28"/>
              </w:rPr>
              <w:t>附</w:t>
            </w:r>
            <w:r w:rsidR="00A358FF" w:rsidRPr="00371548">
              <w:rPr>
                <w:rFonts w:ascii="黑体" w:eastAsia="黑体" w:hAnsi="黑体" w:hint="eastAsia"/>
                <w:b/>
                <w:sz w:val="36"/>
                <w:szCs w:val="28"/>
              </w:rPr>
              <w:t>汇款凭证</w:t>
            </w:r>
            <w:r w:rsidRPr="00371548">
              <w:rPr>
                <w:rFonts w:ascii="黑体" w:eastAsia="黑体" w:hAnsi="黑体" w:hint="eastAsia"/>
                <w:b/>
                <w:sz w:val="36"/>
                <w:szCs w:val="28"/>
              </w:rPr>
              <w:t>，并随邮件</w:t>
            </w:r>
            <w:r w:rsidR="00F3542E" w:rsidRPr="00371548">
              <w:rPr>
                <w:rFonts w:ascii="黑体" w:eastAsia="黑体" w:hAnsi="黑体" w:hint="eastAsia"/>
                <w:b/>
                <w:sz w:val="36"/>
                <w:szCs w:val="28"/>
              </w:rPr>
              <w:t>附件发送</w:t>
            </w:r>
          </w:p>
          <w:p w:rsidR="00A358FF" w:rsidRPr="00371548" w:rsidRDefault="00A358FF" w:rsidP="0045014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548">
              <w:rPr>
                <w:rFonts w:ascii="仿宋_GB2312" w:eastAsia="仿宋_GB2312" w:hint="eastAsia"/>
                <w:sz w:val="28"/>
                <w:szCs w:val="28"/>
              </w:rPr>
              <w:t>（个人汇款请标注单位名称）</w:t>
            </w:r>
          </w:p>
        </w:tc>
      </w:tr>
    </w:tbl>
    <w:p w:rsidR="00A358FF" w:rsidRPr="00371548" w:rsidRDefault="00A358FF" w:rsidP="00A31BEE">
      <w:pPr>
        <w:snapToGrid w:val="0"/>
        <w:spacing w:line="400" w:lineRule="exact"/>
        <w:jc w:val="left"/>
        <w:rPr>
          <w:rFonts w:ascii="楷体_GB2312" w:eastAsia="楷体_GB2312"/>
          <w:sz w:val="28"/>
          <w:szCs w:val="36"/>
        </w:rPr>
      </w:pPr>
      <w:r w:rsidRPr="00371548">
        <w:rPr>
          <w:rFonts w:ascii="楷体_GB2312" w:eastAsia="楷体_GB2312" w:hint="eastAsia"/>
          <w:b/>
          <w:sz w:val="28"/>
          <w:szCs w:val="36"/>
        </w:rPr>
        <w:t>注</w:t>
      </w:r>
      <w:r w:rsidRPr="00371548">
        <w:rPr>
          <w:rFonts w:ascii="楷体_GB2312" w:eastAsia="楷体_GB2312" w:hint="eastAsia"/>
          <w:sz w:val="28"/>
          <w:szCs w:val="36"/>
        </w:rPr>
        <w:t>：1.此表</w:t>
      </w:r>
      <w:r w:rsidR="000A48E0" w:rsidRPr="00371548">
        <w:rPr>
          <w:rFonts w:ascii="楷体_GB2312" w:eastAsia="楷体_GB2312" w:hint="eastAsia"/>
          <w:sz w:val="28"/>
          <w:szCs w:val="36"/>
        </w:rPr>
        <w:t>请</w:t>
      </w:r>
      <w:r w:rsidRPr="00371548">
        <w:rPr>
          <w:rFonts w:ascii="楷体_GB2312" w:eastAsia="楷体_GB2312" w:hint="eastAsia"/>
          <w:sz w:val="28"/>
          <w:szCs w:val="36"/>
        </w:rPr>
        <w:t>在</w:t>
      </w:r>
      <w:proofErr w:type="gramStart"/>
      <w:r w:rsidRPr="00371548">
        <w:rPr>
          <w:rFonts w:ascii="楷体_GB2312" w:eastAsia="楷体_GB2312" w:hint="eastAsia"/>
          <w:sz w:val="28"/>
          <w:szCs w:val="36"/>
        </w:rPr>
        <w:t>协会官网</w:t>
      </w:r>
      <w:proofErr w:type="gramEnd"/>
      <w:r w:rsidR="007553D2" w:rsidRPr="00371548">
        <w:rPr>
          <w:rFonts w:ascii="仿宋_GB2312" w:eastAsia="仿宋_GB2312" w:hAnsi="Times New Roman" w:cs="Times New Roman" w:hint="eastAsia"/>
          <w:sz w:val="32"/>
          <w:szCs w:val="32"/>
        </w:rPr>
        <w:t>www.cacem.com.cn</w:t>
      </w:r>
      <w:r w:rsidRPr="00371548">
        <w:rPr>
          <w:rFonts w:ascii="楷体_GB2312" w:eastAsia="楷体_GB2312" w:hint="eastAsia"/>
          <w:sz w:val="28"/>
          <w:szCs w:val="36"/>
        </w:rPr>
        <w:t>“通知公告”栏下载；</w:t>
      </w:r>
    </w:p>
    <w:p w:rsidR="00A358FF" w:rsidRPr="00371548" w:rsidRDefault="00A358FF" w:rsidP="00A31BEE">
      <w:pPr>
        <w:snapToGrid w:val="0"/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371548">
        <w:rPr>
          <w:rFonts w:ascii="楷体_GB2312" w:eastAsia="楷体_GB2312" w:hint="eastAsia"/>
          <w:sz w:val="28"/>
          <w:szCs w:val="36"/>
        </w:rPr>
        <w:t>2.参会回执</w:t>
      </w:r>
      <w:r w:rsidR="00F3542E" w:rsidRPr="00371548">
        <w:rPr>
          <w:rFonts w:ascii="楷体_GB2312" w:eastAsia="楷体_GB2312" w:hint="eastAsia"/>
          <w:sz w:val="28"/>
          <w:szCs w:val="36"/>
        </w:rPr>
        <w:t>（可编辑）</w:t>
      </w:r>
      <w:r w:rsidRPr="00371548">
        <w:rPr>
          <w:rFonts w:ascii="楷体_GB2312" w:eastAsia="楷体_GB2312" w:hint="eastAsia"/>
          <w:sz w:val="28"/>
          <w:szCs w:val="36"/>
        </w:rPr>
        <w:t>请务必于</w:t>
      </w:r>
      <w:r w:rsidRPr="00371548">
        <w:rPr>
          <w:rFonts w:ascii="楷体_GB2312" w:eastAsia="楷体_GB2312"/>
          <w:sz w:val="28"/>
          <w:szCs w:val="36"/>
        </w:rPr>
        <w:t>6</w:t>
      </w:r>
      <w:r w:rsidRPr="00371548">
        <w:rPr>
          <w:rFonts w:ascii="楷体_GB2312" w:eastAsia="楷体_GB2312" w:hint="eastAsia"/>
          <w:sz w:val="28"/>
          <w:szCs w:val="36"/>
        </w:rPr>
        <w:t>月</w:t>
      </w:r>
      <w:r w:rsidRPr="00371548">
        <w:rPr>
          <w:rFonts w:ascii="楷体_GB2312" w:eastAsia="楷体_GB2312"/>
          <w:sz w:val="28"/>
          <w:szCs w:val="36"/>
        </w:rPr>
        <w:t>8</w:t>
      </w:r>
      <w:r w:rsidRPr="00371548">
        <w:rPr>
          <w:rFonts w:ascii="楷体_GB2312" w:eastAsia="楷体_GB2312" w:hint="eastAsia"/>
          <w:sz w:val="28"/>
          <w:szCs w:val="36"/>
        </w:rPr>
        <w:t>日前发送至</w:t>
      </w:r>
      <w:r w:rsidR="00B46F85" w:rsidRPr="00371548">
        <w:rPr>
          <w:rFonts w:ascii="仿宋_GB2312" w:eastAsia="仿宋_GB2312" w:hAnsi="Times New Roman" w:cs="Times New Roman"/>
          <w:sz w:val="32"/>
          <w:szCs w:val="32"/>
        </w:rPr>
        <w:t>hlw</w:t>
      </w:r>
      <w:r w:rsidR="00B46F85" w:rsidRPr="00371548">
        <w:rPr>
          <w:rFonts w:ascii="Times New Roman" w:eastAsia="仿宋_GB2312" w:hAnsi="Times New Roman" w:cs="Times New Roman"/>
          <w:sz w:val="32"/>
          <w:szCs w:val="32"/>
        </w:rPr>
        <w:t>@</w:t>
      </w:r>
      <w:r w:rsidR="00B46F85" w:rsidRPr="00371548">
        <w:rPr>
          <w:rFonts w:ascii="仿宋_GB2312" w:eastAsia="仿宋_GB2312" w:hAnsi="Times New Roman" w:cs="Times New Roman"/>
          <w:sz w:val="32"/>
          <w:szCs w:val="32"/>
        </w:rPr>
        <w:t>cacem.com.cn</w:t>
      </w:r>
      <w:r w:rsidRPr="00371548">
        <w:rPr>
          <w:rFonts w:ascii="楷体_GB2312" w:eastAsia="楷体_GB2312" w:hint="eastAsia"/>
          <w:sz w:val="28"/>
          <w:szCs w:val="36"/>
        </w:rPr>
        <w:t>，参会</w:t>
      </w:r>
      <w:r w:rsidR="00E20932" w:rsidRPr="00371548">
        <w:rPr>
          <w:rFonts w:ascii="楷体_GB2312" w:eastAsia="楷体_GB2312" w:hint="eastAsia"/>
          <w:sz w:val="28"/>
          <w:szCs w:val="36"/>
        </w:rPr>
        <w:t>报到</w:t>
      </w:r>
      <w:r w:rsidR="000A48E0" w:rsidRPr="00371548">
        <w:rPr>
          <w:rFonts w:ascii="楷体_GB2312" w:eastAsia="楷体_GB2312" w:hint="eastAsia"/>
          <w:sz w:val="28"/>
          <w:szCs w:val="36"/>
        </w:rPr>
        <w:t>需带</w:t>
      </w:r>
      <w:r w:rsidR="00060ED9" w:rsidRPr="00371548">
        <w:rPr>
          <w:rFonts w:ascii="楷体_GB2312" w:eastAsia="楷体_GB2312" w:hint="eastAsia"/>
          <w:sz w:val="28"/>
          <w:szCs w:val="36"/>
        </w:rPr>
        <w:t>此</w:t>
      </w:r>
      <w:r w:rsidR="00E20932" w:rsidRPr="00371548">
        <w:rPr>
          <w:rFonts w:ascii="楷体_GB2312" w:eastAsia="楷体_GB2312" w:hint="eastAsia"/>
          <w:sz w:val="28"/>
          <w:szCs w:val="36"/>
        </w:rPr>
        <w:t>回执</w:t>
      </w:r>
      <w:r w:rsidRPr="00371548">
        <w:rPr>
          <w:rFonts w:ascii="楷体_GB2312" w:eastAsia="楷体_GB2312" w:hint="eastAsia"/>
          <w:sz w:val="28"/>
          <w:szCs w:val="36"/>
        </w:rPr>
        <w:t>。</w:t>
      </w:r>
    </w:p>
    <w:sectPr w:rsidR="00A358FF" w:rsidRPr="00371548" w:rsidSect="007B1678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6B" w:rsidRDefault="00B15D6B" w:rsidP="001D6B34">
      <w:r>
        <w:separator/>
      </w:r>
    </w:p>
  </w:endnote>
  <w:endnote w:type="continuationSeparator" w:id="0">
    <w:p w:rsidR="00B15D6B" w:rsidRDefault="00B15D6B" w:rsidP="001D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81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A48E0" w:rsidRPr="0031037A" w:rsidRDefault="00A57676" w:rsidP="0031037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0A48E0">
          <w:rPr>
            <w:rFonts w:ascii="Times New Roman" w:hAnsi="Times New Roman" w:cs="Times New Roman"/>
            <w:sz w:val="24"/>
          </w:rPr>
          <w:fldChar w:fldCharType="begin"/>
        </w:r>
        <w:r w:rsidR="000A48E0" w:rsidRPr="000A48E0">
          <w:rPr>
            <w:rFonts w:ascii="Times New Roman" w:hAnsi="Times New Roman" w:cs="Times New Roman"/>
            <w:sz w:val="24"/>
          </w:rPr>
          <w:instrText>PAGE   \* MERGEFORMAT</w:instrText>
        </w:r>
        <w:r w:rsidRPr="000A48E0">
          <w:rPr>
            <w:rFonts w:ascii="Times New Roman" w:hAnsi="Times New Roman" w:cs="Times New Roman"/>
            <w:sz w:val="24"/>
          </w:rPr>
          <w:fldChar w:fldCharType="separate"/>
        </w:r>
        <w:r w:rsidR="00975A03" w:rsidRPr="00975A03">
          <w:rPr>
            <w:rFonts w:ascii="Times New Roman" w:hAnsi="Times New Roman" w:cs="Times New Roman"/>
            <w:noProof/>
            <w:sz w:val="24"/>
            <w:lang w:val="zh-CN"/>
          </w:rPr>
          <w:t>7</w:t>
        </w:r>
        <w:r w:rsidRPr="000A48E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E0" w:rsidRPr="000A48E0" w:rsidRDefault="000A48E0" w:rsidP="000A48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6B" w:rsidRDefault="00B15D6B" w:rsidP="001D6B34">
      <w:r>
        <w:separator/>
      </w:r>
    </w:p>
  </w:footnote>
  <w:footnote w:type="continuationSeparator" w:id="0">
    <w:p w:rsidR="00B15D6B" w:rsidRDefault="00B15D6B" w:rsidP="001D6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EAA9BD"/>
    <w:multiLevelType w:val="singleLevel"/>
    <w:tmpl w:val="93EAA9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56CE9C"/>
    <w:multiLevelType w:val="singleLevel"/>
    <w:tmpl w:val="C9461ED4"/>
    <w:lvl w:ilvl="0">
      <w:start w:val="1"/>
      <w:numFmt w:val="decimal"/>
      <w:suff w:val="nothing"/>
      <w:lvlText w:val="%1."/>
      <w:lvlJc w:val="left"/>
      <w:pPr>
        <w:ind w:left="1271" w:hanging="420"/>
      </w:pPr>
      <w:rPr>
        <w:rFonts w:hint="eastAsia"/>
      </w:rPr>
    </w:lvl>
  </w:abstractNum>
  <w:abstractNum w:abstractNumId="2">
    <w:nsid w:val="C8C7C8B8"/>
    <w:multiLevelType w:val="singleLevel"/>
    <w:tmpl w:val="AFBC4224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3">
    <w:nsid w:val="CA7954AF"/>
    <w:multiLevelType w:val="singleLevel"/>
    <w:tmpl w:val="CA7954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E9F776A"/>
    <w:multiLevelType w:val="singleLevel"/>
    <w:tmpl w:val="32A8C4D4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5">
    <w:nsid w:val="ECF49B70"/>
    <w:multiLevelType w:val="singleLevel"/>
    <w:tmpl w:val="9B4AF54C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6">
    <w:nsid w:val="FC797531"/>
    <w:multiLevelType w:val="singleLevel"/>
    <w:tmpl w:val="FC7975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F521F5D"/>
    <w:multiLevelType w:val="singleLevel"/>
    <w:tmpl w:val="ACBAC6B4"/>
    <w:lvl w:ilvl="0">
      <w:start w:val="1"/>
      <w:numFmt w:val="decimal"/>
      <w:suff w:val="nothing"/>
      <w:lvlText w:val="%1."/>
      <w:lvlJc w:val="left"/>
      <w:pPr>
        <w:ind w:left="4390" w:hanging="420"/>
      </w:pPr>
      <w:rPr>
        <w:rFonts w:hint="eastAsia"/>
      </w:rPr>
    </w:lvl>
  </w:abstractNum>
  <w:abstractNum w:abstractNumId="8">
    <w:nsid w:val="14A35853"/>
    <w:multiLevelType w:val="hybridMultilevel"/>
    <w:tmpl w:val="2FC4F180"/>
    <w:lvl w:ilvl="0" w:tplc="38EC28A2">
      <w:start w:val="4"/>
      <w:numFmt w:val="decimal"/>
      <w:lvlText w:val="%1）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9">
    <w:nsid w:val="241C1044"/>
    <w:multiLevelType w:val="hybridMultilevel"/>
    <w:tmpl w:val="79702D2A"/>
    <w:lvl w:ilvl="0" w:tplc="E8A82D62">
      <w:start w:val="6"/>
      <w:numFmt w:val="decimal"/>
      <w:lvlText w:val="%1）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10">
    <w:nsid w:val="2D5B4AF3"/>
    <w:multiLevelType w:val="hybridMultilevel"/>
    <w:tmpl w:val="D15EA1BA"/>
    <w:lvl w:ilvl="0" w:tplc="3B28EB26">
      <w:start w:val="3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15C6337"/>
    <w:multiLevelType w:val="singleLevel"/>
    <w:tmpl w:val="48D47384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12">
    <w:nsid w:val="729A055D"/>
    <w:multiLevelType w:val="singleLevel"/>
    <w:tmpl w:val="729A055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77490680"/>
    <w:multiLevelType w:val="singleLevel"/>
    <w:tmpl w:val="7B295B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7B295B43"/>
    <w:multiLevelType w:val="singleLevel"/>
    <w:tmpl w:val="7B295B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4BF"/>
    <w:rsid w:val="00001166"/>
    <w:rsid w:val="000337B6"/>
    <w:rsid w:val="00037FE4"/>
    <w:rsid w:val="000471DC"/>
    <w:rsid w:val="00054E7A"/>
    <w:rsid w:val="00060ED9"/>
    <w:rsid w:val="000A48E0"/>
    <w:rsid w:val="000C74DD"/>
    <w:rsid w:val="000F4B62"/>
    <w:rsid w:val="001134B2"/>
    <w:rsid w:val="00115E67"/>
    <w:rsid w:val="00151B15"/>
    <w:rsid w:val="0018589E"/>
    <w:rsid w:val="001B13BB"/>
    <w:rsid w:val="001B3B8F"/>
    <w:rsid w:val="001C061F"/>
    <w:rsid w:val="001C3377"/>
    <w:rsid w:val="001D6B34"/>
    <w:rsid w:val="001E0E9C"/>
    <w:rsid w:val="001E7DBB"/>
    <w:rsid w:val="00200B3B"/>
    <w:rsid w:val="00222B8E"/>
    <w:rsid w:val="00232F54"/>
    <w:rsid w:val="002369D5"/>
    <w:rsid w:val="00243222"/>
    <w:rsid w:val="0027366A"/>
    <w:rsid w:val="002779F8"/>
    <w:rsid w:val="00297FB4"/>
    <w:rsid w:val="002A002F"/>
    <w:rsid w:val="002C3AF3"/>
    <w:rsid w:val="002C3DED"/>
    <w:rsid w:val="002C660A"/>
    <w:rsid w:val="002C7BBA"/>
    <w:rsid w:val="002D3945"/>
    <w:rsid w:val="002D758B"/>
    <w:rsid w:val="00300B1A"/>
    <w:rsid w:val="0031037A"/>
    <w:rsid w:val="00340FA8"/>
    <w:rsid w:val="003624A1"/>
    <w:rsid w:val="00371548"/>
    <w:rsid w:val="003B3A80"/>
    <w:rsid w:val="003C07B3"/>
    <w:rsid w:val="003D1D77"/>
    <w:rsid w:val="003E3ED6"/>
    <w:rsid w:val="003F4DEC"/>
    <w:rsid w:val="003F5B1F"/>
    <w:rsid w:val="00401922"/>
    <w:rsid w:val="00416827"/>
    <w:rsid w:val="00436447"/>
    <w:rsid w:val="004440DD"/>
    <w:rsid w:val="00450147"/>
    <w:rsid w:val="0047555A"/>
    <w:rsid w:val="004840DC"/>
    <w:rsid w:val="004A0C51"/>
    <w:rsid w:val="004A12E1"/>
    <w:rsid w:val="004A4E0C"/>
    <w:rsid w:val="004B6347"/>
    <w:rsid w:val="004D32D6"/>
    <w:rsid w:val="004D798F"/>
    <w:rsid w:val="004E3089"/>
    <w:rsid w:val="004F24D5"/>
    <w:rsid w:val="004F4DDB"/>
    <w:rsid w:val="004F7405"/>
    <w:rsid w:val="00512C6D"/>
    <w:rsid w:val="005172BD"/>
    <w:rsid w:val="005244BF"/>
    <w:rsid w:val="0052699D"/>
    <w:rsid w:val="00540495"/>
    <w:rsid w:val="00556F78"/>
    <w:rsid w:val="00563384"/>
    <w:rsid w:val="005747E0"/>
    <w:rsid w:val="0057625E"/>
    <w:rsid w:val="00576D11"/>
    <w:rsid w:val="00582387"/>
    <w:rsid w:val="005A5B59"/>
    <w:rsid w:val="005A6049"/>
    <w:rsid w:val="005B1FE4"/>
    <w:rsid w:val="005E3D48"/>
    <w:rsid w:val="0060312C"/>
    <w:rsid w:val="0060552C"/>
    <w:rsid w:val="00647849"/>
    <w:rsid w:val="00650DA9"/>
    <w:rsid w:val="00653430"/>
    <w:rsid w:val="00662CB0"/>
    <w:rsid w:val="0068106C"/>
    <w:rsid w:val="006876BF"/>
    <w:rsid w:val="00694197"/>
    <w:rsid w:val="006A7EE3"/>
    <w:rsid w:val="006B3EB4"/>
    <w:rsid w:val="006C12C6"/>
    <w:rsid w:val="006D6D76"/>
    <w:rsid w:val="006D7B71"/>
    <w:rsid w:val="006F3419"/>
    <w:rsid w:val="007028D6"/>
    <w:rsid w:val="00702A70"/>
    <w:rsid w:val="00710ACB"/>
    <w:rsid w:val="00711AC0"/>
    <w:rsid w:val="00713E73"/>
    <w:rsid w:val="00717713"/>
    <w:rsid w:val="00723EC4"/>
    <w:rsid w:val="007269DD"/>
    <w:rsid w:val="00736F44"/>
    <w:rsid w:val="00746C3A"/>
    <w:rsid w:val="007553D2"/>
    <w:rsid w:val="00761D06"/>
    <w:rsid w:val="0076295A"/>
    <w:rsid w:val="0076368B"/>
    <w:rsid w:val="007642F3"/>
    <w:rsid w:val="00767B64"/>
    <w:rsid w:val="00777C1F"/>
    <w:rsid w:val="007A2A08"/>
    <w:rsid w:val="007B1678"/>
    <w:rsid w:val="007B3FDC"/>
    <w:rsid w:val="007B6608"/>
    <w:rsid w:val="007F3871"/>
    <w:rsid w:val="00804467"/>
    <w:rsid w:val="00807D33"/>
    <w:rsid w:val="0082180F"/>
    <w:rsid w:val="0082715E"/>
    <w:rsid w:val="008339BE"/>
    <w:rsid w:val="008414C5"/>
    <w:rsid w:val="00854253"/>
    <w:rsid w:val="008543B2"/>
    <w:rsid w:val="00856C2B"/>
    <w:rsid w:val="008571DA"/>
    <w:rsid w:val="00880DB4"/>
    <w:rsid w:val="008867E5"/>
    <w:rsid w:val="0089758B"/>
    <w:rsid w:val="008E1035"/>
    <w:rsid w:val="008E457C"/>
    <w:rsid w:val="009023E6"/>
    <w:rsid w:val="00903EE8"/>
    <w:rsid w:val="00923FCC"/>
    <w:rsid w:val="00975A03"/>
    <w:rsid w:val="00984349"/>
    <w:rsid w:val="00996DC6"/>
    <w:rsid w:val="009B3DAE"/>
    <w:rsid w:val="009C3196"/>
    <w:rsid w:val="009C7C07"/>
    <w:rsid w:val="009F2C72"/>
    <w:rsid w:val="009F2DB4"/>
    <w:rsid w:val="00A11248"/>
    <w:rsid w:val="00A164CB"/>
    <w:rsid w:val="00A21C17"/>
    <w:rsid w:val="00A237DD"/>
    <w:rsid w:val="00A24DB6"/>
    <w:rsid w:val="00A31BEE"/>
    <w:rsid w:val="00A358FF"/>
    <w:rsid w:val="00A5038C"/>
    <w:rsid w:val="00A559E0"/>
    <w:rsid w:val="00A57676"/>
    <w:rsid w:val="00A57991"/>
    <w:rsid w:val="00A73415"/>
    <w:rsid w:val="00A9163E"/>
    <w:rsid w:val="00AB2180"/>
    <w:rsid w:val="00AD33C4"/>
    <w:rsid w:val="00AE1E59"/>
    <w:rsid w:val="00AE65B8"/>
    <w:rsid w:val="00AF371A"/>
    <w:rsid w:val="00AF776D"/>
    <w:rsid w:val="00B051B8"/>
    <w:rsid w:val="00B15D6B"/>
    <w:rsid w:val="00B20798"/>
    <w:rsid w:val="00B369CB"/>
    <w:rsid w:val="00B46F85"/>
    <w:rsid w:val="00B52106"/>
    <w:rsid w:val="00B536A1"/>
    <w:rsid w:val="00B67034"/>
    <w:rsid w:val="00B77617"/>
    <w:rsid w:val="00B87C85"/>
    <w:rsid w:val="00B955A1"/>
    <w:rsid w:val="00BA4180"/>
    <w:rsid w:val="00BA4276"/>
    <w:rsid w:val="00BC1AAE"/>
    <w:rsid w:val="00BE72A1"/>
    <w:rsid w:val="00BE7695"/>
    <w:rsid w:val="00BF294E"/>
    <w:rsid w:val="00BF6858"/>
    <w:rsid w:val="00C0311E"/>
    <w:rsid w:val="00C0499F"/>
    <w:rsid w:val="00C06B97"/>
    <w:rsid w:val="00C3184D"/>
    <w:rsid w:val="00C33DDB"/>
    <w:rsid w:val="00C43039"/>
    <w:rsid w:val="00C53EA8"/>
    <w:rsid w:val="00C87820"/>
    <w:rsid w:val="00C9261A"/>
    <w:rsid w:val="00CA03CD"/>
    <w:rsid w:val="00CB7558"/>
    <w:rsid w:val="00D04812"/>
    <w:rsid w:val="00D11666"/>
    <w:rsid w:val="00D20D50"/>
    <w:rsid w:val="00D24CE2"/>
    <w:rsid w:val="00D42D97"/>
    <w:rsid w:val="00D60BCB"/>
    <w:rsid w:val="00D90BE3"/>
    <w:rsid w:val="00DA2ABA"/>
    <w:rsid w:val="00DA647B"/>
    <w:rsid w:val="00DD37E6"/>
    <w:rsid w:val="00DF7997"/>
    <w:rsid w:val="00E04E71"/>
    <w:rsid w:val="00E05D49"/>
    <w:rsid w:val="00E20932"/>
    <w:rsid w:val="00E35458"/>
    <w:rsid w:val="00E56092"/>
    <w:rsid w:val="00E769D3"/>
    <w:rsid w:val="00E87622"/>
    <w:rsid w:val="00E96803"/>
    <w:rsid w:val="00EA53FD"/>
    <w:rsid w:val="00EA600D"/>
    <w:rsid w:val="00EC3A2B"/>
    <w:rsid w:val="00ED4A31"/>
    <w:rsid w:val="00ED4A3B"/>
    <w:rsid w:val="00EE6D58"/>
    <w:rsid w:val="00EF27A1"/>
    <w:rsid w:val="00F01A96"/>
    <w:rsid w:val="00F07552"/>
    <w:rsid w:val="00F15F73"/>
    <w:rsid w:val="00F179F6"/>
    <w:rsid w:val="00F3320A"/>
    <w:rsid w:val="00F344F7"/>
    <w:rsid w:val="00F3542E"/>
    <w:rsid w:val="00F62F36"/>
    <w:rsid w:val="00F77821"/>
    <w:rsid w:val="00F9412E"/>
    <w:rsid w:val="00F95E0F"/>
    <w:rsid w:val="00FB6A37"/>
    <w:rsid w:val="00FC5DB2"/>
    <w:rsid w:val="00FD1778"/>
    <w:rsid w:val="06523878"/>
    <w:rsid w:val="10E10569"/>
    <w:rsid w:val="12C53E7A"/>
    <w:rsid w:val="22901394"/>
    <w:rsid w:val="24AC05CF"/>
    <w:rsid w:val="26150A91"/>
    <w:rsid w:val="2D090682"/>
    <w:rsid w:val="45A23581"/>
    <w:rsid w:val="4F186D5C"/>
    <w:rsid w:val="4F8E0198"/>
    <w:rsid w:val="54EA588F"/>
    <w:rsid w:val="55B85668"/>
    <w:rsid w:val="58CF4174"/>
    <w:rsid w:val="5CE77FB9"/>
    <w:rsid w:val="6309230E"/>
    <w:rsid w:val="76AB33A9"/>
    <w:rsid w:val="797D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63384"/>
    <w:pPr>
      <w:ind w:firstLineChars="200" w:firstLine="420"/>
    </w:pPr>
  </w:style>
  <w:style w:type="paragraph" w:styleId="a4">
    <w:name w:val="Balloon Text"/>
    <w:basedOn w:val="a"/>
    <w:link w:val="Char"/>
    <w:rsid w:val="000C74DD"/>
    <w:rPr>
      <w:sz w:val="18"/>
      <w:szCs w:val="18"/>
    </w:rPr>
  </w:style>
  <w:style w:type="character" w:customStyle="1" w:styleId="Char">
    <w:name w:val="批注框文本 Char"/>
    <w:basedOn w:val="a0"/>
    <w:link w:val="a4"/>
    <w:rsid w:val="000C74DD"/>
    <w:rPr>
      <w:kern w:val="2"/>
      <w:sz w:val="18"/>
      <w:szCs w:val="18"/>
    </w:rPr>
  </w:style>
  <w:style w:type="paragraph" w:styleId="a5">
    <w:name w:val="Revision"/>
    <w:hidden/>
    <w:uiPriority w:val="99"/>
    <w:semiHidden/>
    <w:rsid w:val="0052699D"/>
    <w:rPr>
      <w:kern w:val="2"/>
      <w:sz w:val="21"/>
      <w:szCs w:val="24"/>
    </w:rPr>
  </w:style>
  <w:style w:type="paragraph" w:styleId="a6">
    <w:name w:val="header"/>
    <w:basedOn w:val="a"/>
    <w:link w:val="Char0"/>
    <w:rsid w:val="001D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D6B3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1D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D6B34"/>
    <w:rPr>
      <w:kern w:val="2"/>
      <w:sz w:val="18"/>
      <w:szCs w:val="18"/>
    </w:rPr>
  </w:style>
  <w:style w:type="character" w:styleId="a8">
    <w:name w:val="Hyperlink"/>
    <w:basedOn w:val="a0"/>
    <w:unhideWhenUsed/>
    <w:rsid w:val="00D20D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20D50"/>
    <w:rPr>
      <w:color w:val="808080"/>
      <w:shd w:val="clear" w:color="auto" w:fill="E6E6E6"/>
    </w:rPr>
  </w:style>
  <w:style w:type="paragraph" w:styleId="a9">
    <w:name w:val="Normal (Web)"/>
    <w:basedOn w:val="a"/>
    <w:uiPriority w:val="99"/>
    <w:semiHidden/>
    <w:unhideWhenUsed/>
    <w:rsid w:val="00FC5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">
    <w:name w:val="未处理的提及2"/>
    <w:basedOn w:val="a0"/>
    <w:uiPriority w:val="99"/>
    <w:semiHidden/>
    <w:unhideWhenUsed/>
    <w:rsid w:val="007553D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3B0FC-DA4E-46CB-9CA6-1D944C70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14</cp:revision>
  <cp:lastPrinted>2018-05-14T06:29:00Z</cp:lastPrinted>
  <dcterms:created xsi:type="dcterms:W3CDTF">2018-05-11T04:31:00Z</dcterms:created>
  <dcterms:modified xsi:type="dcterms:W3CDTF">2018-05-29T07:15:00Z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